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506" w:leader="none"/>
          <w:tab w:val="left" w:pos="3133" w:leader="none"/>
          <w:tab w:val="left" w:pos="4913" w:leader="none"/>
          <w:tab w:val="left" w:pos="6401" w:leader="none"/>
          <w:tab w:val="left" w:pos="7814" w:leader="none"/>
        </w:tabs>
        <w:rPr>
          <w:sz w:val="16"/>
          <w:b/>
          <w:sz w:val="16"/>
          <w:b/>
          <w:szCs w:val="16"/>
          <w:rFonts w:ascii="Times New Roman" w:hAnsi="Times New Roman" w:eastAsia="Calibri" w:cs="Times New Roman"/>
          <w:color w:val="auto"/>
          <w:lang w:val="en-GB" w:bidi="ar-SA"/>
        </w:rPr>
      </w:pPr>
      <w:r>
        <w:rPr>
          <w:rFonts w:cs="Times New Roman" w:ascii="Times New Roman" w:hAnsi="Times New Roman"/>
          <w:b/>
          <w:sz w:val="16"/>
          <w:szCs w:val="16"/>
        </w:rPr>
        <w:t>VC62 Database 2002</w:t>
      </w:r>
      <w:r/>
    </w:p>
    <w:p>
      <w:pPr>
        <w:pStyle w:val="Normal"/>
        <w:tabs>
          <w:tab w:val="left" w:pos="1506" w:leader="none"/>
          <w:tab w:val="left" w:pos="3133" w:leader="none"/>
          <w:tab w:val="left" w:pos="4913" w:leader="none"/>
          <w:tab w:val="left" w:pos="6401" w:leader="none"/>
          <w:tab w:val="left" w:pos="7814" w:leader="none"/>
        </w:tabs>
      </w:pPr>
      <w:r>
        <w:rPr>
          <w:rFonts w:cs="Times New Roman" w:ascii="Times New Roman" w:hAnsi="Times New Roman"/>
          <w:b/>
          <w:sz w:val="16"/>
          <w:szCs w:val="16"/>
        </w:rPr>
        <w:t>NZ5626 52T - NZ560260</w:t>
      </w:r>
      <w:r/>
    </w:p>
    <w:tbl>
      <w:tblPr>
        <w:tblW w:w="9242" w:type="dxa"/>
        <w:jc w:val="left"/>
        <w:tblInd w:w="0" w:type="dxa"/>
        <w:tblBorders/>
        <w:tblCellMar>
          <w:top w:w="0" w:type="dxa"/>
          <w:left w:w="108" w:type="dxa"/>
          <w:bottom w:w="0" w:type="dxa"/>
          <w:right w:w="108" w:type="dxa"/>
        </w:tblCellMar>
      </w:tblPr>
      <w:tblGrid>
        <w:gridCol w:w="1457"/>
        <w:gridCol w:w="1624"/>
        <w:gridCol w:w="1760"/>
        <w:gridCol w:w="1467"/>
        <w:gridCol w:w="1467"/>
        <w:gridCol w:w="1467"/>
      </w:tblGrid>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Agrimony</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Agrimonia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eupatoria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NULL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Gymnadenia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conopsea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Creeping Bent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Agrostis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stolonifera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Fragrant Orchid</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Gymnadenia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conopsea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Garlic Mustard</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Alliaria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petiolata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Wall Barley</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Hordeum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murinum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Marsh Foxtail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Alopecurus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geniculatus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Foxtail Barley</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Hordeum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jubatum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Marram</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Ammophila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arenaria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NULL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Hyacinthoides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non-scripta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Wild Angelica</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Angelica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sylvestris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Spanish Bluebell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Hyacinthoides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hispanica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Kidney Vetch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Anphyllis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vulneraria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Saltmarsh Rush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Juncus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gerardii</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False Oat Grass</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Arrhenatherum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elatius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Toad Rush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Juncus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bufonis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Purple Milk Vetch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Astragalus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danicus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Frog Rush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Juncus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ambiguus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Sea Club Rush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Bolboschoenus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maritimus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Jointed Rush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Juncus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articulatus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Soft Brome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Bromus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hordeacus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Lyme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Leymus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arenarius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Lesser Soft Brome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Bromus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x pseudothominei</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Fairy Flax</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Linum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catharticum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Sea Rocket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Cakile</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maritima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Perennial Rye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Lolium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perenne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Hairy Bitter Cress</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Cardamine</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hirsuta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Mallow</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Malvus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sylvestris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Long Bracted Sedge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Carex</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extensa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Large Flowered Evening Primrose</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Oenothera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glazioulana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False Fox Sedge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Carex</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otrubae</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Restharrow</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Ononis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repens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Sand Sedge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Carex</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arenaria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Bee Orchid</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Orchis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apifera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Glaucous Sedge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Carex</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flacca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Hard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Parapholis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strigosa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Fern Grass</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Catapodium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rigidum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Reed Canary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Phalaris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arundinaceae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Sea Fern Grass</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catapodium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marinum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Sand Cats Tail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Phleum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arenarium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Lesser Centaury</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Centaurium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pulchellum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Reed</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Phragmites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australis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Rosebay Willowherb</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Chamerion</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angustifolium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Annual Meadow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Poa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annua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Scurvygrass</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Cochlearia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officinalis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Creeping Cinquefoil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Potentilla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reptans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Orange Bladder Senna</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Colutea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x media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Silverweed</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Potentilla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anserinum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NULL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Crocosmia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x crocosmiiflora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Barren Strawberry</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Potentilla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sterilis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Cocksfoot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Dactylis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glomerata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Saltmarsh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Puccinellia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maritima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Spotted Orchid</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Dactylorhiza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fuchsii</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Reflexed Saltmarsh 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Puccinellia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distans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NULL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Dactylorhiza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x venusta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Celery Leaved Buttercup</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Ranunculus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scleratus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Wild Carrot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Daucus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carota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Creeping Buttercup</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Ranunculus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repens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Perennial Wall Rocket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Diplotaxis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tenuifolia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Weld</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Reseda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luteola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Annual Wall Rocket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Diplotaxis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muralis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Wild Mignonette</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Reseda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lutea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Male Fern</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Dryopteris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felix-mas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Japanese Rose</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Rosa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rugosa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Spike Rush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Eleocharis</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palustris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Bramble</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Rubus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frticosa</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Couch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Elytrigia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repens</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Grey Club Rush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Schoenoplectus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tabernaemontani</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Sea Couch</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Elytrigia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atherica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Biting Stonecrop</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Sedum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acre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Great Willowherb</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Epilobium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hirsutum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White Stonecrop</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Sedum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album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Field Horsetail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Equisetum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arvense</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Charlock</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Sinapsis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arvensis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Storksbill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Erodium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cicutarium</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Tall Rocket</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Sisymbrium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altissimum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Wall flower</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Erysimum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cheiri</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Lesser Meadow Rue</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Thalictrum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minus</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Rush Leaved Fescue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Festuca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arenaria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Lesser Trefoil</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Trifolium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dubium</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Red Fescue</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Festuca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rubra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Red Clover</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Trifolium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pratense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Wild Strawberry</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Fragaria</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vesca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Hares Foot Clover</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Trifolium</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arvense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Doves Foot Cranesbill</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Geranium</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molle</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Marsh Arrowgrass</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Triglochin</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palustre</w:t>
            </w:r>
            <w:r/>
          </w:p>
        </w:tc>
      </w:tr>
      <w:tr>
        <w:trPr/>
        <w:tc>
          <w:tcPr>
            <w:tcW w:w="145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Sea Milkwort</w:t>
            </w:r>
            <w:r/>
          </w:p>
        </w:tc>
        <w:tc>
          <w:tcPr>
            <w:tcW w:w="1624"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Glaux</w:t>
            </w:r>
            <w:r/>
          </w:p>
        </w:tc>
        <w:tc>
          <w:tcPr>
            <w:tcW w:w="1760"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maritima</w:t>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Common Vetch</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Vicia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sativa</w:t>
            </w:r>
            <w:r/>
          </w:p>
        </w:tc>
      </w:tr>
      <w:tr>
        <w:trPr/>
        <w:tc>
          <w:tcPr>
            <w:tcW w:w="1457" w:type="dxa"/>
            <w:tcBorders/>
            <w:shd w:fill="auto" w:val="clear"/>
          </w:tcPr>
          <w:p>
            <w:pPr>
              <w:pStyle w:val="Normal"/>
              <w:snapToGrid w:val="false"/>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tc>
        <w:tc>
          <w:tcPr>
            <w:tcW w:w="1624" w:type="dxa"/>
            <w:tcBorders/>
            <w:shd w:fill="auto" w:val="clear"/>
          </w:tcPr>
          <w:p>
            <w:pPr>
              <w:pStyle w:val="Normal"/>
              <w:snapToGrid w:val="false"/>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tc>
        <w:tc>
          <w:tcPr>
            <w:tcW w:w="1760" w:type="dxa"/>
            <w:tcBorders/>
            <w:shd w:fill="auto" w:val="clear"/>
          </w:tcPr>
          <w:p>
            <w:pPr>
              <w:pStyle w:val="Normal"/>
              <w:snapToGrid w:val="false"/>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tc>
        <w:tc>
          <w:tcPr>
            <w:tcW w:w="1467" w:type="dxa"/>
            <w:tcBorders>
              <w:left w:val="single" w:sz="4" w:space="0" w:color="000000"/>
            </w:tcBorders>
            <w:shd w:fill="auto" w:val="clear"/>
            <w:tcMar>
              <w:left w:w="103" w:type="dxa"/>
            </w:tcM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Hairy Violet</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Viola</w:t>
            </w:r>
            <w:r/>
          </w:p>
        </w:tc>
        <w:tc>
          <w:tcPr>
            <w:tcW w:w="1467" w:type="dxa"/>
            <w:tcBorders/>
            <w:shd w:fill="auto" w:val="clear"/>
          </w:tcPr>
          <w:p>
            <w:pPr>
              <w:pStyle w:val="Normal"/>
              <w:spacing w:lineRule="auto" w:line="240" w:before="0" w:after="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hirta</w:t>
            </w:r>
            <w:r/>
          </w:p>
        </w:tc>
      </w:tr>
    </w:tbl>
    <w:p>
      <w:pPr>
        <w:pStyle w:val="Normal"/>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br w:type="page"/>
      </w:r>
      <w:r/>
    </w:p>
    <w:p>
      <w:pPr>
        <w:pStyle w:val="Normal"/>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p>
      <w:pPr>
        <w:pStyle w:val="DefaultText"/>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pPr>
      <w:r>
        <w:rPr>
          <w:rFonts w:eastAsia="Calibri" w:cs="Times New Roman" w:ascii="Times New Roman" w:hAnsi="Times New Roman"/>
          <w:b/>
          <w:sz w:val="16"/>
          <w:szCs w:val="16"/>
          <w:lang w:val="en-GB"/>
        </w:rPr>
        <w:t>A CLEVELAND NATURALISTS' FIELD CLUB BULLETIN-1994--THE CLEVELAND COAST.FLORA AND HISTORY.</w:t>
      </w:r>
      <w:r>
        <w:rPr>
          <w:rFonts w:cs="Times New Roman" w:ascii="Times New Roman" w:hAnsi="Times New Roman"/>
          <w:b/>
          <w:sz w:val="16"/>
          <w:szCs w:val="16"/>
        </w:rPr>
        <w:t>South Gare</w:t>
      </w:r>
      <w:r/>
    </w:p>
    <w:p>
      <w:pPr>
        <w:pStyle w:val="DefaultText"/>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16"/>
          <w:sz w:val="16"/>
          <w:szCs w:val="16"/>
          <w:rFonts w:ascii="Times New Roman" w:hAnsi="Times New Roman" w:eastAsia="Times New Roman" w:cs="Times New Roman"/>
          <w:color w:val="auto"/>
          <w:lang w:val="en-US" w:bidi="ar-SA"/>
        </w:rPr>
      </w:pPr>
      <w:r>
        <w:rPr>
          <w:rFonts w:cs="Times New Roman" w:ascii="Times New Roman" w:hAnsi="Times New Roman"/>
          <w:sz w:val="16"/>
          <w:szCs w:val="16"/>
        </w:rPr>
      </w:r>
      <w:r/>
    </w:p>
    <w:tbl>
      <w:tblPr>
        <w:tblW w:w="9242" w:type="dxa"/>
        <w:jc w:val="left"/>
        <w:tblInd w:w="0" w:type="dxa"/>
        <w:tblBorders/>
        <w:tblCellMar>
          <w:top w:w="0" w:type="dxa"/>
          <w:left w:w="108" w:type="dxa"/>
          <w:bottom w:w="0" w:type="dxa"/>
          <w:right w:w="108" w:type="dxa"/>
        </w:tblCellMar>
      </w:tblPr>
      <w:tblGrid>
        <w:gridCol w:w="2748"/>
        <w:gridCol w:w="1958"/>
        <w:gridCol w:w="239"/>
        <w:gridCol w:w="2410"/>
        <w:gridCol w:w="1887"/>
      </w:tblGrid>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Acer pseudoplatanus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Sycamore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saxatilis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Hawkbit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Achillea millefolium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Yarrow</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Leucanthemum vulgare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Oxeye Daisy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Agrostis stolonifera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Bent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Leymus arenarius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Lyme-grass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Aira praecox</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Early Hair-grass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Limonium vulgare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Sea-lavender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Alliaria petiolata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Garlic Mustard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Linaria purpurea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Toadflax</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Alopecurus geniculatus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Foxtail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Linaria vulgaris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Toadflax</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Ammophila arenaria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Marram</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Linum catharticum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Fairy Flax</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Angelica sylvestris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Angelica</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Lobularia maritima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Sweet Alison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Anthyllis vulneraria ssp.vulneraria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Kidney Vetch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Lolium perenne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Rye-grass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Apium nodiflorum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Fool's Water-cress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Lotus corniculatus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Bird's-foot-trefoil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Arabidopsis thaliana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Thale Cress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Lunaria annua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Honesty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Arctium minus ssp.nemorosum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Burdock</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Luzula campestris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Wood-rush</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Armeria maritima ssp.maritima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Thrift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Malus sylvestris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Crab Apple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Armoracia rusticana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Horse-radish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Malva sylvestris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Mallow</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Arrhenatherum elatius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Oat-grass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Matricaria discoidea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Pineapple-weed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Artemisia vulgaris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Mugwort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Medicago lupulina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Black Medick</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Aster novi-belgii</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Confused Michaelmas-daisy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Melilotus albus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Melilot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Aster tripolium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Aster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Melilotus altissimus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Melilot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Astragalus danicus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Milk-vetch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Mentha aquatica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Water Mint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laciniata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Frosted Orache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Narcissus sp.</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Daffodil species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littoralis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Grass-leaved Orache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Oenanthe crocata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 Water-dropwort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patula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Orache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Oenanthe lachenalii</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Parsley Water-dropwort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portulacoides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Sea-purslane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Ononis repens ssp.repens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Restharrow</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prostrata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Spear-leaved Orache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Ophrys apifera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Bee Orchid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Bellis perennis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Daisy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Oxalis articulata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Pink-sorrel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Bergenia crassifolia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Elephant-ears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Papaver rhoeas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Poppy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Beta vulgaris ssp.maritima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Beet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Parapholis strigosa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Hard-grass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Blackstonia perfoliata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Yellow-wort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Pastinaca sativa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Parsnip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Bolboschoenus maritimus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Club-rush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Pedicularis sylvatica ssp.sylvatica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Lousewort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Botrychium lunaria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Moonwort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Phalaris arundinacea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 Canary-grass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Briza media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Quaking-grass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Phleum arenarium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Cat's-tail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Bromus hordaceous ssp.hordeaceus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Soft-brome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Phleum pratense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Timothy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Buddleja davidii</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Butterfly-bush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Phragmites australis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Cakile maritima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Rocket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Pilosella sp.</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Mouse-ear-hawkweed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Calystegia silvatica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Large Bindweed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coronopus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Buck's-horn Plantain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Campanula rotundifolia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Harebell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lanceolata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Ribwort Plantain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Capsella bursa-pastoris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Shepherd's-purse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major ssp.major</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Greater Plantain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Cardamine flexuosa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Wavy Bitter-cress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maritima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Plantain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Cardamine pratensis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Cuckooflower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Poa annua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Meadow 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Carduus nutans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Musk Thistle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Polygonum aviculare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Knotgrass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arenaria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Sedge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anserina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Silverweed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extensa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Long-bracted Sedge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reptans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Cinquefoil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otrubae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Fox-sedge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sterilis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Barren Strawberry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Carlina vulgaris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Carline Thistle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Primula veris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Cowslip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Catapodium marinum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Fern-grass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Pteridium aquilinum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Bracken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Centaurea nigra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Knapweed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Puccinellia distans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Reflexed Saltmarsh-grass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Centaurea scabiosa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Greater Knapweed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Puccinellia maritima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Saltmarsh-grass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Centaurium erythraea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Centaury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Pyrus communis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Pear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Centaurium pulchellum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Centaury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acris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Meadow Buttercup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diffusum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Mouse-ear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repens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Buttercup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fontanum ssp.holosteoides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Mouse-ear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scleratus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Celery-leaved Crowfoot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semidecandrum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Little Mouse-ear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Reseda lutea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Mignonette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tomentosum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Snow-in-summer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Reseda luteola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Weld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Chamerion angustifolium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Rosebay Willowherb</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Rhinanthus minor ssp.minor</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 Rattle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Chenopodium album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Fat-hen</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Rosa canina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Dog-rose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Chenopodium glaucum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Oak-leaved Goosefoot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Rosa rugosa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Japanese Rose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Chenopodium rubrum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Goosefoot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Rubus fruticosus agg.</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Bramble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Cirsium arvense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Thistle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acetosa ssp.acetosa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Sorrel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Cirsium vulgare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 Thistle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acetosella ssp.acetosella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Sheep's Sorrel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Cochlearia officinalis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Scurvygrass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crispus ssp.crispus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Curled Dock</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Colutea arborescens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Bladder-senna</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obtusifolius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Broad-leaved Dock</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Conium maculatum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Sagina nodosa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Knotted Pearlwort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Convolvulus arvensis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Bindweed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Salicornia europaea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Glasswort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Conyza canadensis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Canadian Fleabane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Salicornia ramosissima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Glasswort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Coronopus squamatus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Swine-cress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Salix caprea ssp.caprea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Goat Willow</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Cotoneaster sp.</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Cotoneaster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Salsola kali ssp.kali</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Prickly Saltwort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Crataegus monogyna ssp.nordica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Hawthorn</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Sambucus nigra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Elder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Crepis capillaris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Hawk's-beard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Schoenoplectus lacustris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Club-rush</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Crocosmia x crocosmiiflora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Montbretia</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Schoenoplectus tabernaemontani</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Grey Club-rush</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Cymbalaria muralis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Ivy-leaved Toadflax</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acre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Biting Stonecrop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Dactylis glomerata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Cock's-foot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album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Stonecrop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Dactylorhiza fuchsii</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Spotted-orchid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erucifolius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Ragwort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Dactylorhiza purpurella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Northern Marsh-orchid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jacobaea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Ragwort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Daucus carota ssp.carota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Carrot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squalidus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Oxford Ragwort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muralis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Wall-rocket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vulgaris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Groundsel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tenuifolia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Wall-rocket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Seriphidium maritimum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Wormwod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Dryopteris filix-mas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Male-fern</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dioica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Campion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Echium vulgare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Viper's-bugloss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latifolia ssp.alba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Campion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palustris ssp.vulgaris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Spike-rush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vulgaris ssp.vulgaris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Bladder Campion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Elytrigia atherica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Couch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x hampeana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Campion hybrid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Elytrigia juncea ssp.boreoatlantica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Couch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Sinapis arvensis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Charlock</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Elytrigia repens spp.repens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Couch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altissimum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Rocket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Epilobium hirsutum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Willowherb</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officinale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Hedge Mustard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arvense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Horsetail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orientale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Rocket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Erigeron acer</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Blue Fleabane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Smyrnium olusatrum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Alexanders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Erodium cicutarium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Stork's-bill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Solanum dulcamara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Bittersweet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Erophila verna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Whitlowgrass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Solidago canadensis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Canadian Goldenrod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Eupatorium cannabinum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Hemp-agrimony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arvensis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Sow-thistle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Euphorbia cyparissias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Cypress Spurge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asper</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Prickly Sow-thistle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Euphorbia helioscopia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Sun Spurge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oleraceus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Sow-thistle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Euphorbia peplis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Spurge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Spergularia marina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Sea-spurrey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Euphrasia nemorosa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Eyebright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Spergularia media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Greater Sea-spurrey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Euphrasia tetraquetra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Eyebright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holostea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Greater Stitchwort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arenaria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Rush-leaved Fescue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media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Chickweed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rubra ssp.rubra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Fescue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pallida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Chickweed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Fumaria officinalis ssp.officinalis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Fumitory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Suaeda maritima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Sea-blite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aparine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Cleavers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Suaeda vera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Shrubby Sea-blite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verum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Lady's Bedstraw</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Syringa vulgaris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Lilac</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lucidum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Shining Crane's-bill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Tanacetum vulgare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Tansy</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molle</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Dove's Foot Crane's-bill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officinale agg.</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sanguineum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Bloody Crane's-bill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oxoniense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Glaux maritima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Sea-milkwort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unguilobum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Gymnadenia conopsea ssp.conopsea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Fragrant Orchid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Thalictrum minus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Meadow-rue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Hedera helix</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Ivy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Tragopogon pratensis ssp.pratensis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Goat's-beard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Heracleum sphondylium ssp.sphondylium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Hogweed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arvense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Hare's-foot Clover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vagum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Shrubby Hieracium</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campestre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Hop Trefoil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vulgatum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Hawkweed</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dubium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Yellow Trefoil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Hippophae rhamnoides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Sea-buckthorn</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medium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Zigzag Clover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Honckenya peploides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Sandwort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pratense</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Clover</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Hordeum murinum ssp.murinum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Wall Barley</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Triglochin maritima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Arrowgrass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Hyacinthoides hispanica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Spanish Bluebell</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Triglochin palustris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Arrowgrass</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Hypochaeris radicata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Cat's-ear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Tripleurospermum inodorum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Scentless Mayweed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Iris germanica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Bearded Iris</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Tripleurospermum maritimum</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Mayweed</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ambiguus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Frog 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Tussilago farfara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Colt's-foot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articulatus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Jointed 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Typha latifolia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Bulrush</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bufonius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Toad 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Urtica dioica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Nettle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gerardii</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Saltmarsh Rush</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Urtica urens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Small Nettle</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Kniphofia uvaria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Red-hot-poker</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arvensis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Wall Speedwell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Lactuca virosa</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Lettuce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chamaedrys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Germander Speedwell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Lamium album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Dead-nettle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hederifolia ssp.hederifolia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Ivy-leaved Speedwell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Lamium hybridum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Cut-leaved Dead-nettle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longifolia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Garden Speedwell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Lamium purpureum</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Dead-nettle</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polita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Grey Field-speedwell</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Lathyrus pratensis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Meadow Vetchling</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canina ssp.canina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Heath Dog-violet</w:t>
            </w:r>
            <w:r/>
          </w:p>
        </w:tc>
      </w:tr>
      <w:tr>
        <w:trPr/>
        <w:tc>
          <w:tcPr>
            <w:tcW w:w="2748"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autumnalis ssp.autumnalis</w:t>
            </w:r>
            <w:r/>
          </w:p>
        </w:tc>
        <w:tc>
          <w:tcPr>
            <w:tcW w:w="1958"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Autumn Hawkbit</w:t>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hirta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Hairy Violet</w:t>
            </w:r>
            <w:r/>
          </w:p>
        </w:tc>
      </w:tr>
      <w:tr>
        <w:trPr/>
        <w:tc>
          <w:tcPr>
            <w:tcW w:w="2748" w:type="dxa"/>
            <w:tcBorders/>
            <w:shd w:fill="auto" w:val="clear"/>
          </w:tcPr>
          <w:p>
            <w:pPr>
              <w:pStyle w:val="Normal"/>
              <w:autoSpaceDE w:val="false"/>
              <w:snapToGrid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r>
            <w:r/>
          </w:p>
        </w:tc>
        <w:tc>
          <w:tcPr>
            <w:tcW w:w="1958"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x bavarica</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Hybrid Dog-violet</w:t>
            </w:r>
            <w:r/>
          </w:p>
        </w:tc>
      </w:tr>
      <w:tr>
        <w:trPr/>
        <w:tc>
          <w:tcPr>
            <w:tcW w:w="2748" w:type="dxa"/>
            <w:tcBorders/>
            <w:shd w:fill="auto" w:val="clear"/>
          </w:tcPr>
          <w:p>
            <w:pPr>
              <w:pStyle w:val="Normal"/>
              <w:autoSpaceDE w:val="false"/>
              <w:snapToGrid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r>
            <w:r/>
          </w:p>
        </w:tc>
        <w:tc>
          <w:tcPr>
            <w:tcW w:w="1958"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Zannichellia palustris</w:t>
            </w:r>
            <w:r/>
          </w:p>
        </w:tc>
        <w:tc>
          <w:tcPr>
            <w:tcW w:w="1887"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Horned Pondweed</w:t>
            </w:r>
            <w:r/>
          </w:p>
        </w:tc>
      </w:tr>
      <w:tr>
        <w:trPr/>
        <w:tc>
          <w:tcPr>
            <w:tcW w:w="2748"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1958"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39"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410"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1887" w:type="dxa"/>
            <w:tcBorders/>
            <w:shd w:fill="auto" w:val="clear"/>
            <w:tcMar>
              <w:left w:w="0" w:type="dxa"/>
              <w:right w:w="0" w:type="dxa"/>
            </w:tcMar>
          </w:tcPr>
          <w:p>
            <w:pPr>
              <w:pStyle w:val="Normal"/>
              <w:snapToGrid w:val="false"/>
              <w:spacing w:before="0" w:after="200"/>
              <w:rPr>
                <w:sz w:val="22"/>
                <w:sz w:val="22"/>
                <w:szCs w:val="22"/>
                <w:rFonts w:ascii="Calibri" w:hAnsi="Calibri" w:eastAsia="Calibri" w:cs="Times New Roman"/>
                <w:color w:val="auto"/>
                <w:lang w:val="en-GB" w:bidi="ar-SA"/>
              </w:rPr>
            </w:pPr>
            <w:r>
              <w:rPr/>
            </w:r>
            <w:r/>
          </w:p>
        </w:tc>
      </w:tr>
    </w:tbl>
    <w:p>
      <w:pPr>
        <w:pStyle w:val="DefaultText"/>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16"/>
          <w:sz w:val="16"/>
          <w:szCs w:val="16"/>
          <w:rFonts w:ascii="Times New Roman" w:hAnsi="Times New Roman" w:eastAsia="Times New Roman" w:cs="Times New Roman"/>
          <w:color w:val="auto"/>
          <w:lang w:val="en-US" w:bidi="ar-SA"/>
        </w:rPr>
      </w:pPr>
      <w:r>
        <w:rPr>
          <w:rFonts w:cs="Times New Roman" w:ascii="Times New Roman" w:hAnsi="Times New Roman"/>
          <w:sz w:val="16"/>
          <w:szCs w:val="16"/>
        </w:rPr>
      </w:r>
      <w:r/>
    </w:p>
    <w:p>
      <w:pPr>
        <w:pStyle w:val="DefaultText"/>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16"/>
          <w:sz w:val="16"/>
          <w:szCs w:val="16"/>
          <w:rFonts w:ascii="Times New Roman" w:hAnsi="Times New Roman" w:eastAsia="Times New Roman" w:cs="Times New Roman"/>
          <w:color w:val="auto"/>
          <w:lang w:val="en-US" w:bidi="ar-SA"/>
        </w:rPr>
      </w:pPr>
      <w:r>
        <w:rPr>
          <w:rFonts w:cs="Times New Roman" w:ascii="Times New Roman" w:hAnsi="Times New Roman"/>
          <w:sz w:val="16"/>
          <w:szCs w:val="16"/>
        </w:rPr>
      </w:r>
      <w:r/>
    </w:p>
    <w:p>
      <w:pPr>
        <w:pStyle w:val="Normal"/>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Coatham Dunes</w:t>
      </w:r>
      <w:r/>
    </w:p>
    <w:tbl>
      <w:tblPr>
        <w:tblW w:w="9242" w:type="dxa"/>
        <w:jc w:val="left"/>
        <w:tblInd w:w="0" w:type="dxa"/>
        <w:tblBorders/>
        <w:tblCellMar>
          <w:top w:w="0" w:type="dxa"/>
          <w:left w:w="108" w:type="dxa"/>
          <w:bottom w:w="0" w:type="dxa"/>
          <w:right w:w="108" w:type="dxa"/>
        </w:tblCellMar>
      </w:tblPr>
      <w:tblGrid>
        <w:gridCol w:w="2652"/>
        <w:gridCol w:w="1901"/>
        <w:gridCol w:w="2684"/>
        <w:gridCol w:w="2005"/>
      </w:tblGrid>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Achillea millefolium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Yarrow</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saxatilis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Hawkbit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Agrostis stolonifera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Bent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Lepidium draba ssp.draba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Cress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Ammophila arenaria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Marram</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Leucanthemum vulgare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Oxeye Daisy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Anagallis arvensis ssp.arvensis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Scarlet Pimpernel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Leymus arenarius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Lyme-grass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Anisantha sterilis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Barren Brome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Ligustrum ovalifolium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Garden Privet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Anthriscus sylvestris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Cow Parsley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Linaria vulgaris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Toadflax</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Anthyllis vulneraria ssp.vulneraria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Kidney Vetch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Linum catharticum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Fairy Flax</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Arenaria serpyllifolia ssp.serpyllifolia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Thyme-leaved Sandwort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Lolium perenne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Rye-grass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Armoracia rusticana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Horse-radish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Lotus corniculatus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Bird's-foot-trefoil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Arrhenatherum elatius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Oat-grass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Lycium barbarum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Duke of Argyll's Teaplant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Artemisia vulgaris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Mugwort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Malva neglecta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Dwarf Mallow</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Aster novi-belgii</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Confused Michaelmas-daisy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Malva sylvestris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Mallow</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Aster tripolium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Aster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Matricaria discoidea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Pineapple-weed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Astragalus danicus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Milk-vetch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Matricaria recutita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Scented Mayweed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prostrata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Spear-leaved Orache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Medicago lupulina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Black Medick</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Ballota nigra ssp. foetida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Black Horehound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Medicago sativa ssp.sativa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Lucerne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Bellis perennis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Daisy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Melilotus albus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Melilot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Blackstonia perfoliata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Melilotus altissimus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Melilot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Blysmus compressus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Flat-sedge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Mentha aquatica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Water Mint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Bolboschoenus maritimus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Club-rush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Mentha spicata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 Mint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Bromopsis inermis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Hungarian Brome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Odontites vernus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Bartsia</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Bromus hordaceous ssp.hordeaceus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Soft-brome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Onobrychis viciifolia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Sainfoin</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Cakile maritima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Rocket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Ononis repens ssp.repens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Restharrow</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Calystegia sepium ssp.sepium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Hedge Bindweed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Ophrys apifera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Bee Orchid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Carduus tenuiflorus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Slender Thistle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Oxalis articulata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Pink-sorrel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arenaria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Papaver dubium ssp.dubium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Long-headed Poppy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distans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Distant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Papaver rhoeas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Poppy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extensa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Long-bracted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Papaver somniferum ssp.somniferum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Opium Poppy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flacca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Glaucous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Persicaria bistorta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Bistort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hirta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Hairy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Persicaria maculosa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Redshank</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nigra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Petroselinum crispum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Garden Parsley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otrubae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Fox-sedge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Phalaris arundinacea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 Canary-grass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Catapodium rigidum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Fern-grass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Phleum arenarium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Cat's-tail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Centaurium erythraea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Centaury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Pilosella sp.</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Mouse-ear-hawkweed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arvense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Mouse-ear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coronopus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Buck's-horn Plantain</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diffusum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Mouse-ear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lanceolata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Ribwort Plantain</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fontanum ssp.holosteoides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Mouse-ear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Poa annua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Meadow 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semidecandrum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Little Mouse-ear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Poa pratensis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Meadow-grass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tomentosum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Snow-in-summer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Polygonum aviculare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Knotgrass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Chenopodium album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Fat-hen</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anserina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Silverweed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Cichorium intybus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Chicory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reptans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Cinquefoil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Cirsium arvense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Thistle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Pulicaria dysenterica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Fleabane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Cirsium vulgare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 Thistle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acris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Meadow Buttercup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Cochlearia officinalis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Scurvygrass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baudotii</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Brackish Water-crowfoot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Conium maculatum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bulbosus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Bulbous Buttercup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Conopodium majus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Pignut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flammula ssp.flammula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Spearwort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Convolvulus arvensis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Bindweed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repens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Buttercup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Crepis capillaris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Hawk's-beard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scleratus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Celery-leaved Crowfoot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Crepis vesicaria ssp.taraxacifolia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Beaked Hawk's-beard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trichophyllus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Thread-leaved Water-crowfoot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Dactylis glomerata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Cock's-foot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Raphanus raphanistrum ssp.raphanistrum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Radish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Dactylorhiza purpurella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Northern Marsh-orchid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Rhinanthus minor ssp.minor</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 Rattle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Daucus carota ssp.carota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Carrot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Rosa canina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Dog-rose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muralis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Wall-rocket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Rubus fruticosus agg.</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Bramble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tenuifolia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Wall-rocket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acetosa ssp.acetosa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Sorrel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palustris ssp.palustris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Spike-rush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crispus ssp.crispus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Curled Dock</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quinqueflora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Few-flowered Spike-rush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obtusifolius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Broad-leaved Dock</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uniglumis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Slender Spike-rush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Sagina nodosa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Knotted Pearlwort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Elytrigia juncea ssp.boreoatlantica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Couch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Salix caprea ssp.caprea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Goat Willow</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Elytrigia repens spp.repens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Couch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Sanguisorba minor ssp.minor</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Salad Burnet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Epilobium hirsutum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Willowherb</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Saponaria officinalis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Soapwort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Epilobium parviflorum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Willowherb</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Schoenoplectus tabernaemontani</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Grey Club-rush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arvense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Horsetail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Securigera varia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Crown Vetch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palustre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Horsetail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acre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Biting Stonecrop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Erigeron acer</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Blue Fleabane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album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Stonecrop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Erodium cicutarium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Stork's-bill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jacobaea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Ragwort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Erophila verna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Whitlowgrass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squalidus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Oxford Ragwort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Fallopia convolvulus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Black Bindweed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vulgaris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Groundsel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arenaria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Rush-leaved Fescue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Sinapis arvensis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Charlock</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arundinacea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Fescue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altissimum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Rocket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rubra ssp.juncea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Fescue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officinale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Hedge Mustard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Festuca rubra ssp.rubra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Fescue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orientale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Rocket</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Fumaria capreolata ssp.capreolata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Ramping-fumitory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Solidago gigantea ssp.serotina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Early Goldenrod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Fumaria muralis ssp.boraei</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Ramping-fumitory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asper</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Prickly Sow-thistle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Fumaria officinalis ssp.officinalis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Fumitory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oleraceus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Sow-thistle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palustre ssp.palustre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Marsh-bedstraw</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Spartium junceum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Spanish Broom</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verum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Lady's Bedstraw</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Spergula arvensis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Corn Spurrey</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dissectum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Cut-leaved Crane's-bill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media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Chickweed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molle</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Dove's Foot Crane's-bill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pallida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Chickweed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Gladiolus communis ssp.byzantinus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Gladiolus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arenastrum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Glaux maritima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Sea-milkwort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hamatiforme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Groenlandia densa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Opposite-leaved Pondweed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lacistophyllum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Heracleum sphondylium ssp.sphondylium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Hogweed</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officinale agg.</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vagum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Shrubby Hieracium</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pseudolarssonii</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Holcus lanatus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Yorkshire-fog</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sahlinianum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 sp.</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Honckenya peploides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Sandwort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Thalictrum minus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Meadow-rue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Hordeum murinum ssp.murinum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Wall Barley</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Tragopogon pratensis ssp.pratensis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Goat's-beard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Hyacinthoides hispanica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Spanish Bluebell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arvense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Hare's-foot Clover</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Hyacinthoides non-scripta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Bluebell</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campestre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Hop Trefoil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Hydrocotyle vulgaris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Pennywort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dubium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Yellow Trefoil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Hypochaeris radicata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Cat's-ear</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hybridum ssp.hybridum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Alsike Clover</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Iris versicolor</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Iris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pratense</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Clover</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articulatus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Jointed 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repens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Clover</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gerardii</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Saltmarsh 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Triglochin palustris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Arrowgrass</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inflexus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Hard Rush</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Tripleurospermum inodorum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Scentless Mayweed</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Knautia arvensis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Scabious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Typha latifolia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Bulrush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Koeleria macrantha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Crested Hair-grass</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Urtica urens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Small Nettle</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Lactuca virosa</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Lettuce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catenata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Pink Water-speedwell</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Lamium album</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Dead-nettle</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Vicia cracca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Tufted Vetch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autumnalis ssp.autumnalis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Autumn Hawkbit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Vicia sativa ssp.sativa</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Vetch</w:t>
            </w:r>
            <w:r/>
          </w:p>
        </w:tc>
      </w:tr>
      <w:tr>
        <w:trPr/>
        <w:tc>
          <w:tcPr>
            <w:tcW w:w="2652"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hispidus</w:t>
            </w:r>
            <w:r/>
          </w:p>
        </w:tc>
        <w:tc>
          <w:tcPr>
            <w:tcW w:w="1901"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Rough Hawkbit</w:t>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Vicia sepium</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Bush Vetch</w:t>
            </w:r>
            <w:r/>
          </w:p>
        </w:tc>
      </w:tr>
      <w:tr>
        <w:trPr/>
        <w:tc>
          <w:tcPr>
            <w:tcW w:w="2652" w:type="dxa"/>
            <w:tcBorders/>
            <w:shd w:fill="auto" w:val="clear"/>
          </w:tcPr>
          <w:p>
            <w:pPr>
              <w:pStyle w:val="Normal"/>
              <w:autoSpaceDE w:val="false"/>
              <w:snapToGrid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r>
            <w:r/>
          </w:p>
        </w:tc>
        <w:tc>
          <w:tcPr>
            <w:tcW w:w="1901"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684" w:type="dxa"/>
            <w:tcBorders/>
            <w:shd w:fill="auto" w:val="clear"/>
          </w:tcPr>
          <w:p>
            <w:pPr>
              <w:pStyle w:val="Normal"/>
              <w:autoSpaceDE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arvensis</w:t>
            </w:r>
            <w:r/>
          </w:p>
        </w:tc>
        <w:tc>
          <w:tcPr>
            <w:tcW w:w="2005" w:type="dxa"/>
            <w:tcBorders/>
            <w:shd w:fill="auto" w:val="clear"/>
          </w:tcPr>
          <w:p>
            <w:pPr>
              <w:pStyle w:val="Normal"/>
              <w:autoSpaceDE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Pansy</w:t>
            </w:r>
            <w:r/>
          </w:p>
        </w:tc>
      </w:tr>
      <w:tr>
        <w:trPr/>
        <w:tc>
          <w:tcPr>
            <w:tcW w:w="2652" w:type="dxa"/>
            <w:tcBorders/>
            <w:shd w:fill="auto" w:val="clear"/>
          </w:tcPr>
          <w:p>
            <w:pPr>
              <w:pStyle w:val="Normal"/>
              <w:autoSpaceDE w:val="false"/>
              <w:snapToGrid w:val="false"/>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r>
            <w:r/>
          </w:p>
        </w:tc>
        <w:tc>
          <w:tcPr>
            <w:tcW w:w="1901"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684"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c>
          <w:tcPr>
            <w:tcW w:w="2005" w:type="dxa"/>
            <w:tcBorders/>
            <w:shd w:fill="auto" w:val="clear"/>
          </w:tcPr>
          <w:p>
            <w:pPr>
              <w:pStyle w:val="Normal"/>
              <w:autoSpaceDE w:val="false"/>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r>
    </w:tbl>
    <w:p>
      <w:pPr>
        <w:pStyle w:val="Normal"/>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p>
      <w:pPr>
        <w:pStyle w:val="Normal"/>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t>CLEVELAND NATURALISTS' FIELD CLUB-RECORD OF PROCEEDINGS-Volume 5 Part 3</w:t>
        <w:tab/>
        <w:t>Spring 1993</w:t>
      </w:r>
      <w:r/>
    </w:p>
    <w:p>
      <w:pPr>
        <w:pStyle w:val="Normal"/>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Vascular Plants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The vegetation of the area between the South Gare and Coatham is very diverse because of the different habitats which exist along that stretch. Much of it is well established coastal grassland with native species still thriving but there has been much disturbance to this habitat in recent years resulting in the invasion of alien species . Many have moved in from the neighbouring industrial sites and these have increased during the last thirty years or so.</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The coastal grassland includes both the established dune system and the fore-dunes which are in the process of becoming established. Here </w:t>
      </w:r>
      <w:r>
        <w:rPr>
          <w:rFonts w:eastAsia="Times New Roman" w:cs="Times New Roman" w:ascii="Times New Roman" w:hAnsi="Times New Roman"/>
          <w:i/>
          <w:sz w:val="16"/>
          <w:szCs w:val="16"/>
          <w:lang w:val="en-US"/>
        </w:rPr>
        <w:t>Elytrigia</w:t>
      </w:r>
      <w:r>
        <w:rPr>
          <w:rFonts w:eastAsia="Times New Roman" w:cs="Times New Roman" w:ascii="Times New Roman" w:hAnsi="Times New Roman"/>
          <w:sz w:val="16"/>
          <w:szCs w:val="16"/>
          <w:lang w:val="en-US"/>
        </w:rPr>
        <w:t xml:space="preserve"> </w:t>
      </w:r>
      <w:r>
        <w:rPr>
          <w:rFonts w:eastAsia="Times New Roman" w:cs="Times New Roman" w:ascii="Times New Roman" w:hAnsi="Times New Roman"/>
          <w:i/>
          <w:sz w:val="16"/>
          <w:szCs w:val="16"/>
          <w:lang w:val="en-US"/>
        </w:rPr>
        <w:t>juncea</w:t>
      </w:r>
      <w:r>
        <w:rPr>
          <w:rFonts w:eastAsia="Times New Roman" w:cs="Times New Roman" w:ascii="Times New Roman" w:hAnsi="Times New Roman"/>
          <w:sz w:val="16"/>
          <w:szCs w:val="16"/>
          <w:lang w:val="en-US"/>
        </w:rPr>
        <w:t xml:space="preserve"> (Sand Couch) is the first coloniser followed by </w:t>
      </w:r>
      <w:r>
        <w:rPr>
          <w:rFonts w:eastAsia="Times New Roman" w:cs="Times New Roman" w:ascii="Times New Roman" w:hAnsi="Times New Roman"/>
          <w:i/>
          <w:sz w:val="16"/>
          <w:szCs w:val="16"/>
          <w:lang w:val="en-US"/>
        </w:rPr>
        <w:t>Ammophila</w:t>
      </w:r>
      <w:r>
        <w:rPr>
          <w:rFonts w:eastAsia="Times New Roman" w:cs="Times New Roman" w:ascii="Times New Roman" w:hAnsi="Times New Roman"/>
          <w:sz w:val="16"/>
          <w:szCs w:val="16"/>
          <w:lang w:val="en-US"/>
        </w:rPr>
        <w:t xml:space="preserve"> </w:t>
      </w:r>
      <w:r>
        <w:rPr>
          <w:rFonts w:eastAsia="Times New Roman" w:cs="Times New Roman" w:ascii="Times New Roman" w:hAnsi="Times New Roman"/>
          <w:i/>
          <w:sz w:val="16"/>
          <w:szCs w:val="16"/>
          <w:lang w:val="en-US"/>
        </w:rPr>
        <w:t>arenaria</w:t>
      </w:r>
      <w:r>
        <w:rPr>
          <w:rFonts w:eastAsia="Times New Roman" w:cs="Times New Roman" w:ascii="Times New Roman" w:hAnsi="Times New Roman"/>
          <w:sz w:val="16"/>
          <w:szCs w:val="16"/>
          <w:lang w:val="en-US"/>
        </w:rPr>
        <w:t xml:space="preserve"> (Marram Grass), </w:t>
      </w:r>
      <w:r>
        <w:rPr>
          <w:rFonts w:eastAsia="Times New Roman" w:cs="Times New Roman" w:ascii="Times New Roman" w:hAnsi="Times New Roman"/>
          <w:i/>
          <w:sz w:val="16"/>
          <w:szCs w:val="16"/>
          <w:lang w:val="en-US"/>
        </w:rPr>
        <w:t>Leymus</w:t>
      </w:r>
      <w:r>
        <w:rPr>
          <w:rFonts w:eastAsia="Times New Roman" w:cs="Times New Roman" w:ascii="Times New Roman" w:hAnsi="Times New Roman"/>
          <w:sz w:val="16"/>
          <w:szCs w:val="16"/>
          <w:lang w:val="en-US"/>
        </w:rPr>
        <w:t xml:space="preserve"> </w:t>
      </w:r>
      <w:r>
        <w:rPr>
          <w:rFonts w:eastAsia="Times New Roman" w:cs="Times New Roman" w:ascii="Times New Roman" w:hAnsi="Times New Roman"/>
          <w:i/>
          <w:sz w:val="16"/>
          <w:szCs w:val="16"/>
          <w:lang w:val="en-US"/>
        </w:rPr>
        <w:t>araenarium</w:t>
      </w:r>
      <w:r>
        <w:rPr>
          <w:rFonts w:eastAsia="Times New Roman" w:cs="Times New Roman" w:ascii="Times New Roman" w:hAnsi="Times New Roman"/>
          <w:sz w:val="16"/>
          <w:szCs w:val="16"/>
          <w:lang w:val="en-US"/>
        </w:rPr>
        <w:t xml:space="preserve"> (Lyme Grass) and Carex arenaria (Sand Sedge). In this situation </w:t>
      </w:r>
      <w:r>
        <w:rPr>
          <w:rFonts w:eastAsia="Times New Roman" w:cs="Times New Roman" w:ascii="Times New Roman" w:hAnsi="Times New Roman"/>
          <w:i/>
          <w:sz w:val="16"/>
          <w:szCs w:val="16"/>
          <w:lang w:val="en-US"/>
        </w:rPr>
        <w:t>Senecio</w:t>
      </w:r>
      <w:r>
        <w:rPr>
          <w:rFonts w:eastAsia="Times New Roman" w:cs="Times New Roman" w:ascii="Times New Roman" w:hAnsi="Times New Roman"/>
          <w:sz w:val="16"/>
          <w:szCs w:val="16"/>
          <w:lang w:val="en-US"/>
        </w:rPr>
        <w:t xml:space="preserve"> s</w:t>
      </w:r>
      <w:r>
        <w:rPr>
          <w:rFonts w:eastAsia="Times New Roman" w:cs="Times New Roman" w:ascii="Times New Roman" w:hAnsi="Times New Roman"/>
          <w:i/>
          <w:sz w:val="16"/>
          <w:szCs w:val="16"/>
          <w:lang w:val="en-US"/>
        </w:rPr>
        <w:t>qualidus</w:t>
      </w:r>
      <w:r>
        <w:rPr>
          <w:rFonts w:eastAsia="Times New Roman" w:cs="Times New Roman" w:ascii="Times New Roman" w:hAnsi="Times New Roman"/>
          <w:sz w:val="16"/>
          <w:szCs w:val="16"/>
          <w:lang w:val="en-US"/>
        </w:rPr>
        <w:t xml:space="preserve"> (Oxford Ragwort) takes the opportunity of jumping into the bare spaces amongst the </w:t>
      </w:r>
      <w:r>
        <w:rPr>
          <w:rFonts w:eastAsia="Times New Roman" w:cs="Times New Roman" w:ascii="Times New Roman" w:hAnsi="Times New Roman"/>
          <w:i/>
          <w:sz w:val="16"/>
          <w:szCs w:val="16"/>
          <w:lang w:val="en-US"/>
        </w:rPr>
        <w:t>Marram</w:t>
      </w:r>
      <w:r>
        <w:rPr>
          <w:rFonts w:eastAsia="Times New Roman" w:cs="Times New Roman" w:ascii="Times New Roman" w:hAnsi="Times New Roman"/>
          <w:sz w:val="16"/>
          <w:szCs w:val="16"/>
          <w:lang w:val="en-US"/>
        </w:rPr>
        <w:t xml:space="preserve"> and is often joined by a refugee from the cornfields. </w:t>
      </w:r>
      <w:r>
        <w:rPr>
          <w:rFonts w:eastAsia="Times New Roman" w:cs="Times New Roman" w:ascii="Times New Roman" w:hAnsi="Times New Roman"/>
          <w:i/>
          <w:sz w:val="16"/>
          <w:szCs w:val="16"/>
          <w:lang w:val="en-US"/>
        </w:rPr>
        <w:t>Sonchus</w:t>
      </w:r>
      <w:r>
        <w:rPr>
          <w:rFonts w:eastAsia="Times New Roman" w:cs="Times New Roman" w:ascii="Times New Roman" w:hAnsi="Times New Roman"/>
          <w:sz w:val="16"/>
          <w:szCs w:val="16"/>
          <w:lang w:val="en-US"/>
        </w:rPr>
        <w:t xml:space="preserve"> </w:t>
      </w:r>
      <w:r>
        <w:rPr>
          <w:rFonts w:eastAsia="Times New Roman" w:cs="Times New Roman" w:ascii="Times New Roman" w:hAnsi="Times New Roman"/>
          <w:i/>
          <w:sz w:val="16"/>
          <w:szCs w:val="16"/>
          <w:lang w:val="en-US"/>
        </w:rPr>
        <w:t>arvensis</w:t>
      </w:r>
      <w:r>
        <w:rPr>
          <w:rFonts w:eastAsia="Times New Roman" w:cs="Times New Roman" w:ascii="Times New Roman" w:hAnsi="Times New Roman"/>
          <w:sz w:val="16"/>
          <w:szCs w:val="16"/>
          <w:lang w:val="en-US"/>
        </w:rPr>
        <w:t xml:space="preserve"> (Corn Sowthistle).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Growing on the sand immediately in front of the fore-dunes are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keepNext/>
              <w:numPr>
                <w:ilvl w:val="0"/>
                <w:numId w:val="2"/>
              </w:numPr>
              <w:spacing w:lineRule="auto" w:line="240" w:before="0" w:after="0"/>
              <w:ind w:left="0" w:hanging="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Cakile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Honkenya peploides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Sandwort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laciniata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Frosted Orache</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 xml:space="preserve">And in one area </w:t>
      </w:r>
      <w:r>
        <w:rPr>
          <w:rFonts w:eastAsia="Times New Roman" w:cs="Times New Roman" w:ascii="Times New Roman" w:hAnsi="Times New Roman"/>
          <w:i/>
          <w:sz w:val="16"/>
          <w:szCs w:val="16"/>
          <w:lang w:val="en-US"/>
        </w:rPr>
        <w:t>Salsola kali</w:t>
      </w:r>
      <w:r>
        <w:rPr>
          <w:rFonts w:eastAsia="Times New Roman" w:cs="Times New Roman" w:ascii="Times New Roman" w:hAnsi="Times New Roman"/>
          <w:sz w:val="16"/>
          <w:szCs w:val="16"/>
          <w:lang w:val="en-US"/>
        </w:rPr>
        <w:t xml:space="preserve"> (Prickly Saltwort).</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pPr>
      <w:r>
        <w:rPr>
          <w:rFonts w:cs="Times New Roman" w:ascii="Times New Roman" w:hAnsi="Times New Roman"/>
          <w:sz w:val="16"/>
          <w:szCs w:val="16"/>
          <w:lang w:val="en-US"/>
        </w:rPr>
        <w:tab/>
        <w:t xml:space="preserve">Behind the established dunes are the dune slacks which are often water filled according to the season. Here, quite often. </w:t>
      </w:r>
      <w:r>
        <w:rPr>
          <w:rFonts w:cs="Times New Roman" w:ascii="Times New Roman" w:hAnsi="Times New Roman"/>
          <w:i/>
          <w:sz w:val="16"/>
          <w:szCs w:val="16"/>
          <w:lang w:val="en-US"/>
        </w:rPr>
        <w:t>Puccinellia</w:t>
      </w:r>
      <w:r>
        <w:rPr>
          <w:rFonts w:cs="Times New Roman" w:ascii="Times New Roman" w:hAnsi="Times New Roman"/>
          <w:sz w:val="16"/>
          <w:szCs w:val="16"/>
          <w:lang w:val="en-US"/>
        </w:rPr>
        <w:t xml:space="preserve"> </w:t>
      </w:r>
      <w:r>
        <w:rPr>
          <w:rFonts w:cs="Times New Roman" w:ascii="Times New Roman" w:hAnsi="Times New Roman"/>
          <w:i/>
          <w:sz w:val="16"/>
          <w:szCs w:val="16"/>
          <w:lang w:val="en-US"/>
        </w:rPr>
        <w:t>maritima</w:t>
      </w:r>
      <w:r>
        <w:rPr>
          <w:rFonts w:cs="Times New Roman" w:ascii="Times New Roman" w:hAnsi="Times New Roman"/>
          <w:sz w:val="16"/>
          <w:szCs w:val="16"/>
          <w:lang w:val="en-US"/>
        </w:rPr>
        <w:t xml:space="preserve"> (Common Salt-marsh Grass) is the dominant grass or, where the water is less saline, </w:t>
      </w:r>
      <w:r>
        <w:rPr>
          <w:rFonts w:cs="Times New Roman" w:ascii="Times New Roman" w:hAnsi="Times New Roman"/>
          <w:i/>
          <w:sz w:val="16"/>
          <w:szCs w:val="16"/>
          <w:lang w:val="en-US"/>
        </w:rPr>
        <w:t>Agrostis</w:t>
      </w:r>
      <w:r>
        <w:rPr>
          <w:rFonts w:cs="Times New Roman" w:ascii="Times New Roman" w:hAnsi="Times New Roman"/>
          <w:sz w:val="16"/>
          <w:szCs w:val="16"/>
          <w:lang w:val="en-US"/>
        </w:rPr>
        <w:t xml:space="preserve"> stolonifera (Creeping Bent-grass) and </w:t>
      </w:r>
      <w:r>
        <w:rPr>
          <w:rFonts w:cs="Times New Roman" w:ascii="Times New Roman" w:hAnsi="Times New Roman"/>
          <w:i/>
          <w:sz w:val="16"/>
          <w:szCs w:val="16"/>
          <w:lang w:val="en-US"/>
        </w:rPr>
        <w:t>Alopecurus</w:t>
      </w:r>
      <w:r>
        <w:rPr>
          <w:rFonts w:cs="Times New Roman" w:ascii="Times New Roman" w:hAnsi="Times New Roman"/>
          <w:sz w:val="16"/>
          <w:szCs w:val="16"/>
          <w:lang w:val="en-US"/>
        </w:rPr>
        <w:t xml:space="preserve"> </w:t>
      </w:r>
      <w:r>
        <w:rPr>
          <w:rFonts w:cs="Times New Roman" w:ascii="Times New Roman" w:hAnsi="Times New Roman"/>
          <w:i/>
          <w:sz w:val="16"/>
          <w:szCs w:val="16"/>
          <w:lang w:val="en-US"/>
        </w:rPr>
        <w:t>geniculata</w:t>
      </w:r>
      <w:r>
        <w:rPr>
          <w:rFonts w:cs="Times New Roman" w:ascii="Times New Roman" w:hAnsi="Times New Roman"/>
          <w:sz w:val="16"/>
          <w:szCs w:val="16"/>
          <w:lang w:val="en-US"/>
        </w:rPr>
        <w:t xml:space="preserve"> (Marsh Foxtail) are the most frequent. Near to the breakwater itself is an inlet to the seaward side of the road, known as the lagoon. This is an important area for its flora as it depends on the influx of the sea during spring tides to maintain the salinity of the area and the consequent survival of the plants that grow there. Their existence has been very precarious in the last decade or so as changes in the landscape due to industrial development have led to the inflow of freshwater resulting in large brackish pools being established with the subsequent invasion of plants such as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Scirpus maritimus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Club-rush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Schoenoplectus tabernaemontani</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Gey Club-rush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Typha latifolia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Reed-mace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Phalaris arundinacea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 Canary Grass</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A similar situation occurs in Warrenby Marshes alongside the Tod Point road. Here grow</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Eupatorium cannibinum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Hemp Agrimony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Caradamine pratensis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Cuckoo Flower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Oenanthe lachnalii</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Parsely Water Dropwort (very local)</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The periphery of the golf course contains some of the finest dune grassland in the area. Because it is relatively undisturbed its flora is extremely rich.</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Breakwater Road</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The vegetation along either side of the breakwater road itself contains not only sand dune species, but other colonisers suited to the hard core slag which forms the structural foundations of the breakwater. There are also several garden throw-out species which have become well established in places. These include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Euphorbia cyparissias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Cypress Spurge</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Sedum album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Stonecrop</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Lobularis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Sweet Alison</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Cerastium tomentosum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Snow-in-Summer</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Crocosmia x crocosmiiflora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Montbretia</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Oxalis articulata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Pink-sorrel</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Geranium lucidum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Shining Cranesbill</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Iris germanica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Bearded Iris</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Roadside plants along here include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Silene alba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Campion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vulgaris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Bladder Campion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tenuifolia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Wall-rocket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Reseda lutea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Mignonette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Heracleum sphondylium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Hogweed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Conium maculatum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Where compacted slag is found sparsely grass-dominated plants such as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Euphrasia nemorosa</w:t>
            </w:r>
            <w:r/>
          </w:p>
        </w:tc>
        <w:tc>
          <w:tcPr>
            <w:tcW w:w="4264" w:type="dxa"/>
            <w:tcBorders/>
            <w:shd w:fill="auto" w:val="clear"/>
          </w:tcPr>
          <w:p>
            <w:pPr>
              <w:pStyle w:val="Normal"/>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Euphrasia tetraquetra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Eyebrights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Linum catharticum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Fairy Flax</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acre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Biting Stonecrop</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Erigeron acer</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Blue Fleabane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Blackstonia perfoliata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Centaurium erythraea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Centaury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hirta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Hairy Violet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Leontodon taraxacoides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Hawkbit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Lotus corniculatus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Bird’s Foot Trefoil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reptans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Cinqefoil</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 xml:space="preserve">abound. </w:t>
      </w:r>
      <w:r>
        <w:rPr>
          <w:rFonts w:eastAsia="Times New Roman" w:cs="Times New Roman" w:ascii="Times New Roman" w:hAnsi="Times New Roman"/>
          <w:i/>
          <w:sz w:val="16"/>
          <w:szCs w:val="16"/>
          <w:lang w:val="en-US"/>
        </w:rPr>
        <w:t>Fragaria vesca</w:t>
      </w:r>
      <w:r>
        <w:rPr>
          <w:rFonts w:eastAsia="Times New Roman" w:cs="Times New Roman" w:ascii="Times New Roman" w:hAnsi="Times New Roman"/>
          <w:sz w:val="16"/>
          <w:szCs w:val="16"/>
          <w:lang w:val="en-US"/>
        </w:rPr>
        <w:t xml:space="preserve"> (Wild Strawberry) grows in one area.</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b/>
          <w:i/>
          <w:sz w:val="16"/>
          <w:szCs w:val="16"/>
          <w:lang w:val="en-US"/>
        </w:rPr>
        <w:t>Festuca</w:t>
      </w:r>
      <w:r>
        <w:rPr>
          <w:rFonts w:eastAsia="Times New Roman" w:cs="Times New Roman" w:ascii="Times New Roman" w:hAnsi="Times New Roman"/>
          <w:b/>
          <w:sz w:val="16"/>
          <w:szCs w:val="16"/>
          <w:lang w:val="en-US"/>
        </w:rPr>
        <w:t xml:space="preserve"> Swards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The plant species growing on established </w:t>
      </w:r>
      <w:r>
        <w:rPr>
          <w:rFonts w:eastAsia="Times New Roman" w:cs="Times New Roman" w:ascii="Times New Roman" w:hAnsi="Times New Roman"/>
          <w:i/>
          <w:sz w:val="16"/>
          <w:szCs w:val="16"/>
          <w:lang w:val="en-US"/>
        </w:rPr>
        <w:t>Festuca</w:t>
      </w:r>
      <w:r>
        <w:rPr>
          <w:rFonts w:eastAsia="Times New Roman" w:cs="Times New Roman" w:ascii="Times New Roman" w:hAnsi="Times New Roman"/>
          <w:sz w:val="16"/>
          <w:szCs w:val="16"/>
          <w:lang w:val="en-US"/>
        </w:rPr>
        <w:t xml:space="preserve"> grass wards are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Astragalus danicus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Purple Milk Vetch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Erodium cicutarium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Storks-bill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Achillea millefolium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Yarrow</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Primula versis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Cowslip</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pallida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Chickweed</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On the bare patches grow</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Plantago coronopus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Buck’s-horn Plantain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Plantago lanceolata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Ribwort Plantain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Bellis perennis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Daisy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jacobaea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Ragwort</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Heading1"/>
        <w:numPr>
          <w:ilvl w:val="0"/>
          <w:numId w:val="0"/>
        </w:numPr>
        <w:ind w:left="432" w:hanging="0"/>
        <w:rPr>
          <w:sz w:val="16"/>
          <w:b/>
          <w:sz w:val="16"/>
          <w:b/>
          <w:szCs w:val="16"/>
          <w:bCs/>
          <w:rFonts w:ascii="Times New Roman" w:hAnsi="Times New Roman" w:eastAsia="Times New Roman" w:cs="Times New Roman"/>
          <w:color w:val="auto"/>
          <w:lang w:val="en-US" w:bidi="ar-SA"/>
        </w:rPr>
      </w:pPr>
      <w:r>
        <w:rPr>
          <w:rFonts w:cs="Times New Roman" w:ascii="Times New Roman" w:hAnsi="Times New Roman"/>
          <w:sz w:val="16"/>
          <w:szCs w:val="16"/>
        </w:rPr>
        <w:t xml:space="preserve">Established Dunes </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On the nearby established dunes are several of the above species along with</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Erophila verna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Spring Whitlow 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Ononis repens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Rest Harrow</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fontanum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Mouse-ear Chickweed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semidecandrum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Little Mouse Ear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pilosella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Mouse-ear Hawkweed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molle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Dave’s Foot cranes-bill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verum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Lady’s Bedstraw</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Taraxacum laevigatum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Dandelion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Thalictrum minus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Meadow Rue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Viola canina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Heath Dog-violet (very local)</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pPr>
      <w:r>
        <w:rPr>
          <w:rFonts w:eastAsia="Times New Roman" w:cs="Times New Roman" w:ascii="Times New Roman" w:hAnsi="Times New Roman"/>
          <w:b/>
          <w:bCs/>
          <w:i/>
          <w:sz w:val="16"/>
          <w:szCs w:val="16"/>
          <w:lang w:val="en-US"/>
        </w:rPr>
        <w:t>Marram</w:t>
      </w:r>
      <w:r>
        <w:rPr>
          <w:rFonts w:eastAsia="Times New Roman" w:cs="Times New Roman" w:ascii="Times New Roman" w:hAnsi="Times New Roman"/>
          <w:b/>
          <w:bCs/>
          <w:sz w:val="16"/>
          <w:szCs w:val="16"/>
          <w:lang w:val="en-US"/>
        </w:rPr>
        <w:t xml:space="preserve"> Establshed Dunes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The </w:t>
      </w:r>
      <w:r>
        <w:rPr>
          <w:rFonts w:eastAsia="Times New Roman" w:cs="Times New Roman" w:ascii="Times New Roman" w:hAnsi="Times New Roman"/>
          <w:i/>
          <w:sz w:val="16"/>
          <w:szCs w:val="16"/>
          <w:lang w:val="en-US"/>
        </w:rPr>
        <w:t>Marram</w:t>
      </w:r>
      <w:r>
        <w:rPr>
          <w:rFonts w:eastAsia="Times New Roman" w:cs="Times New Roman" w:ascii="Times New Roman" w:hAnsi="Times New Roman"/>
          <w:sz w:val="16"/>
          <w:szCs w:val="16"/>
          <w:lang w:val="en-US"/>
        </w:rPr>
        <w:t xml:space="preserve"> establshed dunes stretch along the coast immediately behind the fore-dunes. They are also built up against the breakwater itself and thus line the Lagoon area with a more or less continuous swathe of the saltmarsh grass </w:t>
      </w:r>
      <w:r>
        <w:rPr>
          <w:rFonts w:eastAsia="Times New Roman" w:cs="Times New Roman" w:ascii="Times New Roman" w:hAnsi="Times New Roman"/>
          <w:i/>
          <w:sz w:val="16"/>
          <w:szCs w:val="16"/>
          <w:lang w:val="en-US"/>
        </w:rPr>
        <w:t>Puccinellia maritima</w:t>
      </w:r>
      <w:r>
        <w:rPr>
          <w:rFonts w:eastAsia="Times New Roman" w:cs="Times New Roman" w:ascii="Times New Roman" w:hAnsi="Times New Roman"/>
          <w:sz w:val="16"/>
          <w:szCs w:val="16"/>
          <w:lang w:val="en-US"/>
        </w:rPr>
        <w:t xml:space="preserve"> bordering the mudflat of the Lagoon. These sandhills support plants such as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Hypochoeris radicata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Cats-ear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vulgatum agg.</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Hawkweed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vagum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Leafy Hawkweed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Beta vulgatris subsp.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Beet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diffusum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Mouse Ear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arvense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Horsetail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Sonchus oleraceus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Sow-thistle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campestre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Hop Trefoil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Traxacum agg.</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Dandelion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anserina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Silverweed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tenuifolia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Wall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muralis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Wall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Stellaria media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Chickweed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Tanacetum vulgare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Tansy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Tussilago farfara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Coltsfoot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Geranium sanguineum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Bloody Cranesbill</w:t>
            </w:r>
            <w:r/>
          </w:p>
        </w:tc>
      </w:tr>
      <w:tr>
        <w:trPr/>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Is still managing to survive in one area</w:t>
            </w:r>
            <w:r/>
          </w:p>
        </w:tc>
        <w:tc>
          <w:tcPr>
            <w:tcW w:w="4264" w:type="dxa"/>
            <w:tcBorders/>
            <w:shd w:fill="auto" w:val="clear"/>
          </w:tcPr>
          <w:p>
            <w:pPr>
              <w:pStyle w:val="Normal"/>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r>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Smyrnium olusatum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Alexanders</w:t>
            </w:r>
            <w:r/>
          </w:p>
        </w:tc>
      </w:tr>
      <w:tr>
        <w:trPr/>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Has been established for some time in a hollow nearby</w:t>
            </w:r>
            <w:r/>
          </w:p>
        </w:tc>
        <w:tc>
          <w:tcPr>
            <w:tcW w:w="4264" w:type="dxa"/>
            <w:tcBorders/>
            <w:shd w:fill="auto" w:val="clear"/>
          </w:tcPr>
          <w:p>
            <w:pPr>
              <w:pStyle w:val="Normal"/>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The Lagoon Area</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The plants of the Lagoon area have a precarious existence depending largely upon tidal influxes which are not nearly so frequent as they used to be owing to sand build up at the entrance. These comprise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Armeria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Thrift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Limonium vulgare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Lavender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littoralis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Grass-leaved Orache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Halimione portulacoides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Purslane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Aster tripolium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Aster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Spergularia media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Greater Sea Spurrey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Spergularia marina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Sea Spurrey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Tiglochin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Arrow-grass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Salicornia europaea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Samphire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Suaeda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Seablite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Suaeda vera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Shrubby Seablite-introduced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bufonius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Toad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ambiguus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Frog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gerardii</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Saltmsarsh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Puccinellia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Salt-marsh 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Puccinellia distans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Reflexed Salt-marsh 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distans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Distant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extensa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Long-bracted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otrubae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Fox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Glaux maritima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Milkwort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Centaurium pulchellum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Centaury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Parapholis strigosa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Hard-grass</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Permanent Brackish Water</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In the permanent brackish water areas are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Scirpus maritimus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Club-rush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Scirpus tabernaemontani</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Grey Club-rush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Typha latifolia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Reed-mace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Phalaris arundinacea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Reed Canary 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Zannichellia palustris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Horned Pondweed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Oenanthe crocata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 Water Dropwort-in one place</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In years when the mud tends to dry out invasive species such as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Chenopodium rubrum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Goosefoot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Chenopodium glaucum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Oak-leaved Goosefoot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prostrata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Spear-leaved Orache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Atriplex littoralis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Grass Leaved Orache</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tend to take over.</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Compact Slag Area</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The compact slag area to the North of the lagoon, and in similar places elsewhere supports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Carlina vulgaris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Carline Thistle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Erigeron acer</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Blue Fleabane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Linaria vulgaris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Toadflax</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Reseda lutea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Mignonette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Hieracium vulgatum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Hawkweed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Sedum acre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Biting Stonecrop</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squalidus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Oxford Ragwort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Diplotaxis tenuifolia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Perennial Wall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Rubus fruticosus agg.</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Blackberry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Catapodium marinum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Fern-grass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Aira praecox</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Early Hair Grass</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Either side of breakwater</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Other species which are to be seen on either side of the breakwater are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7308" w:type="dxa"/>
        <w:jc w:val="left"/>
        <w:tblInd w:w="0" w:type="dxa"/>
        <w:tblBorders/>
        <w:tblCellMar>
          <w:top w:w="0" w:type="dxa"/>
          <w:left w:w="108" w:type="dxa"/>
          <w:bottom w:w="0" w:type="dxa"/>
          <w:right w:w="108" w:type="dxa"/>
        </w:tblCellMar>
      </w:tblPr>
      <w:tblGrid>
        <w:gridCol w:w="4264"/>
        <w:gridCol w:w="3044"/>
      </w:tblGrid>
      <w:tr>
        <w:trPr/>
        <w:tc>
          <w:tcPr>
            <w:tcW w:w="4264" w:type="dxa"/>
            <w:tcBorders/>
            <w:shd w:fill="auto" w:val="clear"/>
          </w:tcPr>
          <w:p>
            <w:pPr>
              <w:pStyle w:val="Normal"/>
              <w:spacing w:before="0" w:after="200"/>
              <w:rPr>
                <w:sz w:val="16"/>
                <w:sz w:val="16"/>
                <w:szCs w:val="16"/>
                <w:rFonts w:ascii="Times New Roman" w:hAnsi="Times New Roman" w:eastAsia="Calibri" w:cs="Times New Roman"/>
                <w:color w:val="auto"/>
                <w:lang w:val="en-US" w:bidi="ar-SA"/>
              </w:rPr>
            </w:pPr>
            <w:r>
              <w:rPr>
                <w:rFonts w:cs="Times New Roman" w:ascii="Times New Roman" w:hAnsi="Times New Roman"/>
                <w:sz w:val="16"/>
                <w:szCs w:val="16"/>
                <w:lang w:val="en-US"/>
              </w:rPr>
              <w:t>Artemesia vulgaris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Mugwort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Carduus nutans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Nodding Thistle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Cirsium arvense</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Thistle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Conium maculatum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Hemlock</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Hracleum sphondylium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Hogweed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Lactuca virosa</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Large Lettuce-increasing</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alba</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Campion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Silene vulgaris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Bladder Campion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jacobaea</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Ragwort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Senecio erucifolius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Ragwort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Rumex crispus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Curled Dock</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Echium vulgare</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Viper’s Bugloss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Cerastium tomentosum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Snow-in-Summer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Chamerion angustifoilium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Rosebay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Pteridium aquilinum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Bracken</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Pastinaca sativa</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Parsnip</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Malva sylvestris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Mallow</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Lapsana communis</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Nipplewort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Tripleurospermum maritimum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Sea Mayweed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pratense</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Clover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Sisymbroium altissimum</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Sisymbrium orientale</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Rocket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Urtica dioica</w:t>
            </w:r>
            <w:r/>
          </w:p>
        </w:tc>
        <w:tc>
          <w:tcPr>
            <w:tcW w:w="304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Stinging Nettle</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r>
      <w:r>
        <w:rPr>
          <w:rFonts w:eastAsia="Times New Roman" w:cs="Times New Roman" w:ascii="Times New Roman" w:hAnsi="Times New Roman"/>
          <w:i/>
          <w:sz w:val="16"/>
          <w:szCs w:val="16"/>
          <w:lang w:val="en-US"/>
        </w:rPr>
        <w:t>Trifolium fragiferum</w:t>
      </w:r>
      <w:r>
        <w:rPr>
          <w:rFonts w:eastAsia="Times New Roman" w:cs="Times New Roman" w:ascii="Times New Roman" w:hAnsi="Times New Roman"/>
          <w:sz w:val="16"/>
          <w:szCs w:val="16"/>
          <w:lang w:val="en-US"/>
        </w:rPr>
        <w:t xml:space="preserve"> once occurred in two places but its status is uncertain at this moment.</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Cleveland Golf Course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The Cleveland Golf Course stretches from the Tod Point Road and Warrenby Marshes right through to Coatham. It is possible to walk between the main dunes and the golf course which is flanked by low fixed dunes. This well established </w:t>
      </w:r>
      <w:r>
        <w:rPr>
          <w:rFonts w:eastAsia="Times New Roman" w:cs="Times New Roman" w:ascii="Times New Roman" w:hAnsi="Times New Roman"/>
          <w:i/>
          <w:sz w:val="16"/>
          <w:szCs w:val="16"/>
          <w:lang w:val="en-US"/>
        </w:rPr>
        <w:t>Lolium/Festuca</w:t>
      </w:r>
      <w:r>
        <w:rPr>
          <w:rFonts w:eastAsia="Times New Roman" w:cs="Times New Roman" w:ascii="Times New Roman" w:hAnsi="Times New Roman"/>
          <w:sz w:val="16"/>
          <w:szCs w:val="16"/>
          <w:lang w:val="en-US"/>
        </w:rPr>
        <w:t xml:space="preserve"> grassland contains</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Dactylis glomerata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Cocksfoot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Holcus lanatus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Yorkshire Fog</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Hordeum murinum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Wall Barley</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Poa annua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Annual Meadow Grass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Bromus hordaceus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Soft Brome Grass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Loilium perenne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Well established in many places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Arrenatherum elatius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occurs widely and gives rise to rough grassland which form large areas towards Redcar.</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Many of the species occuring in the </w:t>
      </w:r>
      <w:r>
        <w:rPr>
          <w:rFonts w:eastAsia="Times New Roman" w:cs="Times New Roman" w:ascii="Times New Roman" w:hAnsi="Times New Roman"/>
          <w:i/>
          <w:sz w:val="16"/>
          <w:szCs w:val="16"/>
          <w:lang w:val="en-US"/>
        </w:rPr>
        <w:t>A. elatius</w:t>
      </w:r>
      <w:r>
        <w:rPr>
          <w:rFonts w:eastAsia="Times New Roman" w:cs="Times New Roman" w:ascii="Times New Roman" w:hAnsi="Times New Roman"/>
          <w:sz w:val="16"/>
          <w:szCs w:val="16"/>
          <w:lang w:val="en-US"/>
        </w:rPr>
        <w:t xml:space="preserve"> grassland have already been mentioned but in addition the following are found</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046" w:type="dxa"/>
        <w:jc w:val="left"/>
        <w:tblInd w:w="0" w:type="dxa"/>
        <w:tblBorders/>
        <w:tblCellMar>
          <w:top w:w="0" w:type="dxa"/>
          <w:left w:w="108" w:type="dxa"/>
          <w:bottom w:w="0" w:type="dxa"/>
          <w:right w:w="108" w:type="dxa"/>
        </w:tblCellMar>
      </w:tblPr>
      <w:tblGrid>
        <w:gridCol w:w="4219"/>
        <w:gridCol w:w="3827"/>
      </w:tblGrid>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Cerastium fontanum</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Mouse-ear</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Arenaria serpyllifolia</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Thyme-leaved Speedwell</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Geranium molle</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Dove’s Foot Cranes-bill</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Leontodon hispidus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Rough Hawkbit</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Linum catharticum</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Fairy Flax</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Rhinanthus minus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 Rattle</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Daucus carota</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Carrot</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Potentilla reptans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Cinquefoil</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Odontites verna</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Red Bartsia</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Tragopogon minus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Goat’s Beard</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Trifolium arvense</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Hare’s Foot Clover</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Ranunculus acris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Meadow Butterscup</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Ranunculkus repens</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Creeping Buttercup</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Dactylorhiza purpurella</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Northern Marsh Orchid</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Dactylorhiza fuchsii</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Spotted Orchid</w:t>
            </w:r>
            <w:r/>
          </w:p>
        </w:tc>
      </w:tr>
      <w:tr>
        <w:trPr/>
        <w:tc>
          <w:tcPr>
            <w:tcW w:w="4219"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Gymnadenia conopsea</w:t>
            </w:r>
            <w:r/>
          </w:p>
        </w:tc>
        <w:tc>
          <w:tcPr>
            <w:tcW w:w="3827"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Fragrant Orchid</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On the fixed dunes around the golf course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Cerastium arvense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Mouse-ear</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Cerastium semidecandrum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Little Mouse-ear</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Phleum arenarium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Sand Cats Tail</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occur.</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Wetter areas on the Golf Course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pPr>
      <w:r>
        <w:rPr>
          <w:rFonts w:eastAsia="Times New Roman" w:cs="Times New Roman" w:ascii="Times New Roman" w:hAnsi="Times New Roman"/>
          <w:sz w:val="16"/>
          <w:szCs w:val="16"/>
          <w:lang w:val="en-US"/>
        </w:rPr>
        <w:tab/>
        <w:t xml:space="preserve">In the wetter areas where </w:t>
      </w:r>
      <w:r>
        <w:rPr>
          <w:rFonts w:eastAsia="Times New Roman" w:cs="Times New Roman" w:ascii="Times New Roman" w:hAnsi="Times New Roman"/>
          <w:i/>
          <w:sz w:val="16"/>
          <w:szCs w:val="16"/>
          <w:lang w:val="en-US"/>
        </w:rPr>
        <w:t>Agostis stolonifera</w:t>
      </w:r>
      <w:r>
        <w:rPr>
          <w:rFonts w:eastAsia="Times New Roman" w:cs="Times New Roman" w:ascii="Times New Roman" w:hAnsi="Times New Roman"/>
          <w:sz w:val="16"/>
          <w:szCs w:val="16"/>
          <w:lang w:val="en-US"/>
        </w:rPr>
        <w:t xml:space="preserve"> (Creeping Bent Grass) is dominant are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keepNext/>
              <w:numPr>
                <w:ilvl w:val="0"/>
                <w:numId w:val="2"/>
              </w:numPr>
              <w:spacing w:lineRule="auto" w:line="240" w:before="0" w:after="0"/>
              <w:ind w:left="0" w:hanging="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Hydrocotyle vulgaris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Pennywort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palustre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Horsetail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hirta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Hairy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articulatus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Jointed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Juncus inflexus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Hard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uniglumis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Slender Spike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quinqueflora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Few-flowered Spike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Eleocharis palustris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Spike Rush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Triglochin palustris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Arrow Grass</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Myosotis laxa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Tufted Water Foregt-me-not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Veronica catenata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Pink Water Speedwell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Pulicaria dysenterica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Yellow Fleabane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flammula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Lesser Spearwort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sceleratus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Celery Leaved Crowfoot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baudotii</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Brackish Water Crowfoot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trichophyllus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Thread Leaved Water Crowfoot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Myriophyllum spicatum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Spiked Water Milfoil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Angelica sylvestris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Wild angelica</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Epilobium hirsutum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Great Hairy Willowherb</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Epilobium parviflorum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Willowherb</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Carex otrubae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False Fox Sedge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Equisetum telmateia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Giant Horsetail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Galium palustre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Marsh Bedstraw</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Groenlandia densa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Opposite leaved Pondweed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Blysmus compressus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Flat Sedge grows in the damp short turf at one end of the golf course.</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Alien Species on the Dune System</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b/>
        <w:t>Several alien species have established themselves in the dune system near Coatham and have been recorded here for several years . These include</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Cichorium intybus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Chicory</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Petroselinum crispum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Parsley</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Armoracia rusticana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Horse  Radish</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Mentha spicata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Spearmint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Gladiolus byzantinus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Gladiolus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Spartium junceum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Spanish Broom</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Solidago canadensis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Canadian Goldenrod</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Iris germanica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Bearded Iris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Coronilla varia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Crown Vetch</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Cardaria draba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Hoary Cress</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Melilotus alba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Melilot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Melilotus altissima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Melilot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Papaver somniferum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Opium Poppy</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Papaver rhoeas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Field Poppy</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Trifolium hybridum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Alskie Clover</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Sisymbrium officinale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Hedge Mustrad</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Sisymbrium altissimum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Tall Rocket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Sisymbrium orientale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Eastern Rocket</w:t>
            </w:r>
            <w:r/>
          </w:p>
        </w:tc>
      </w:tr>
      <w:tr>
        <w:trPr/>
        <w:tc>
          <w:tcPr>
            <w:tcW w:w="4264" w:type="dxa"/>
            <w:tcBorders/>
            <w:shd w:fill="auto" w:val="clear"/>
          </w:tcPr>
          <w:p>
            <w:pPr>
              <w:pStyle w:val="Normal"/>
              <w:spacing w:lineRule="auto" w:line="240" w:before="0" w:after="0"/>
              <w:rPr>
                <w:sz w:val="16"/>
                <w:i/>
                <w:sz w:val="16"/>
                <w:i/>
                <w:szCs w:val="16"/>
                <w:rFonts w:ascii="Times New Roman" w:hAnsi="Times New Roman" w:eastAsia="Times New Roman" w:cs="Times New Roman"/>
                <w:color w:val="auto"/>
                <w:lang w:val="en-US" w:bidi="ar-SA"/>
              </w:rPr>
            </w:pPr>
            <w:r>
              <w:rPr>
                <w:rFonts w:eastAsia="Times New Roman" w:cs="Times New Roman" w:ascii="Times New Roman" w:hAnsi="Times New Roman"/>
                <w:i/>
                <w:sz w:val="16"/>
                <w:szCs w:val="16"/>
                <w:lang w:val="en-US"/>
              </w:rPr>
              <w:t>Lycium barbarum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Duke-of-Argyll’s Tea Plant</w:t>
            </w:r>
            <w:r/>
          </w:p>
        </w:tc>
      </w:tr>
      <w:tr>
        <w:trPr/>
        <w:tc>
          <w:tcPr>
            <w:tcW w:w="4264" w:type="dxa"/>
            <w:tcBorders/>
            <w:shd w:fill="auto" w:val="clear"/>
          </w:tcPr>
          <w:p>
            <w:pPr>
              <w:pStyle w:val="Normal"/>
              <w:snapToGrid w:val="false"/>
              <w:spacing w:lineRule="auto" w:line="240" w:before="0" w:after="0"/>
              <w:rPr>
                <w:sz w:val="16"/>
                <w:sz w:val="16"/>
                <w:szCs w:val="16"/>
                <w:rFonts w:ascii="Times New Roman" w:hAnsi="Times New Roman" w:eastAsia="Times New Roman" w:cs="Times New Roman"/>
                <w:color w:val="auto"/>
                <w:lang w:val="en-US" w:eastAsia="en-GB" w:bidi="ar-SA"/>
              </w:rPr>
            </w:pPr>
            <w:r>
              <w:rPr>
                <w:rFonts w:eastAsia="Times New Roman" w:cs="Times New Roman" w:ascii="Times New Roman" w:hAnsi="Times New Roman"/>
                <w:sz w:val="16"/>
                <w:szCs w:val="16"/>
                <w:lang w:val="en-US" w:eastAsia="en-GB"/>
              </w:rPr>
            </w:r>
            <w:r/>
          </w:p>
        </w:tc>
        <w:tc>
          <w:tcPr>
            <w:tcW w:w="4264" w:type="dxa"/>
            <w:tcBorders/>
            <w:shd w:fill="auto" w:val="clear"/>
          </w:tcPr>
          <w:p>
            <w:pPr>
              <w:pStyle w:val="Normal"/>
              <w:snapToGrid w:val="false"/>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keepNext/>
        <w:spacing w:lineRule="auto" w:line="240" w:before="0" w:after="0"/>
        <w:rPr>
          <w:sz w:val="16"/>
          <w:b/>
          <w:sz w:val="16"/>
          <w:b/>
          <w:szCs w:val="16"/>
          <w:bCs/>
          <w:rFonts w:ascii="Times New Roman" w:hAnsi="Times New Roman" w:eastAsia="Times New Roman" w:cs="Times New Roman"/>
          <w:color w:val="auto"/>
          <w:lang w:val="en-US" w:bidi="ar-SA"/>
        </w:rPr>
      </w:pPr>
      <w:r>
        <w:rPr>
          <w:rFonts w:eastAsia="Times New Roman" w:cs="Times New Roman" w:ascii="Times New Roman" w:hAnsi="Times New Roman"/>
          <w:b/>
          <w:bCs/>
          <w:sz w:val="16"/>
          <w:szCs w:val="16"/>
          <w:lang w:val="en-US"/>
        </w:rPr>
        <w:t>Native Species in the Dune System</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 xml:space="preserve">Native species include </w:t>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tbl>
      <w:tblPr>
        <w:tblW w:w="8528" w:type="dxa"/>
        <w:jc w:val="left"/>
        <w:tblInd w:w="0" w:type="dxa"/>
        <w:tblBorders/>
        <w:tblCellMar>
          <w:top w:w="0" w:type="dxa"/>
          <w:left w:w="108" w:type="dxa"/>
          <w:bottom w:w="0" w:type="dxa"/>
          <w:right w:w="108" w:type="dxa"/>
        </w:tblCellMar>
      </w:tblPr>
      <w:tblGrid>
        <w:gridCol w:w="4264"/>
        <w:gridCol w:w="4264"/>
      </w:tblGrid>
      <w:tr>
        <w:trPr/>
        <w:tc>
          <w:tcPr>
            <w:tcW w:w="4264" w:type="dxa"/>
            <w:tcBorders/>
            <w:shd w:fill="auto" w:val="clear"/>
          </w:tcPr>
          <w:p>
            <w:pPr>
              <w:pStyle w:val="Normal"/>
              <w:spacing w:before="0" w:after="200"/>
              <w:rPr>
                <w:sz w:val="16"/>
                <w:i/>
                <w:sz w:val="16"/>
                <w:i/>
                <w:szCs w:val="16"/>
                <w:rFonts w:ascii="Times New Roman" w:hAnsi="Times New Roman" w:eastAsia="Calibri" w:cs="Times New Roman"/>
                <w:color w:val="auto"/>
                <w:lang w:val="en-US" w:bidi="ar-SA"/>
              </w:rPr>
            </w:pPr>
            <w:r>
              <w:rPr>
                <w:rFonts w:cs="Times New Roman" w:ascii="Times New Roman" w:hAnsi="Times New Roman"/>
                <w:i/>
                <w:sz w:val="16"/>
                <w:szCs w:val="16"/>
                <w:lang w:val="en-US"/>
              </w:rPr>
              <w:t>Senecio vulgaris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Groundsel</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Potentilla anserina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Silverweed</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Lamium album</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Dead Nettle</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Anthriscus sylvestris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Cow Parsley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Fumaria officinalis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Fumitory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Ranunculus bulbosus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Bulbous Buttercup</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Leucanthemum vulgare</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Ox-eye Daisy</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Sinapsis arvensis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Charlock</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Vicia sativa subsp. Sativa</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Common Vetch</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Sanguisorba minor</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Sald Burnet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Conopodium majus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Pignut</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Trifolium repens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White Clover</w:t>
            </w:r>
            <w:r/>
          </w:p>
        </w:tc>
      </w:tr>
      <w:tr>
        <w:trPr/>
        <w:tc>
          <w:tcPr>
            <w:tcW w:w="4264" w:type="dxa"/>
            <w:tcBorders/>
            <w:shd w:fill="auto" w:val="clear"/>
          </w:tcPr>
          <w:p>
            <w:pPr>
              <w:pStyle w:val="Normal"/>
              <w:spacing w:lineRule="auto" w:line="240" w:before="0" w:after="0"/>
              <w:rPr>
                <w:sz w:val="16"/>
                <w:i/>
                <w:sz w:val="16"/>
                <w:i/>
                <w:szCs w:val="16"/>
                <w:iCs/>
                <w:rFonts w:ascii="Times New Roman" w:hAnsi="Times New Roman" w:eastAsia="Times New Roman" w:cs="Times New Roman"/>
                <w:color w:val="auto"/>
                <w:lang w:val="en-US" w:bidi="ar-SA"/>
              </w:rPr>
            </w:pPr>
            <w:r>
              <w:rPr>
                <w:rFonts w:eastAsia="Times New Roman" w:cs="Times New Roman" w:ascii="Times New Roman" w:hAnsi="Times New Roman"/>
                <w:i/>
                <w:iCs/>
                <w:sz w:val="16"/>
                <w:szCs w:val="16"/>
                <w:lang w:val="en-US"/>
              </w:rPr>
              <w:t>Poa pratensis</w:t>
            </w:r>
            <w:r/>
          </w:p>
        </w:tc>
        <w:tc>
          <w:tcPr>
            <w:tcW w:w="4264" w:type="dxa"/>
            <w:tcBorders/>
            <w:shd w:fill="auto" w:val="clear"/>
          </w:tcPr>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t>Smooth Meadow Grass</w:t>
            </w:r>
            <w:r/>
          </w:p>
        </w:tc>
      </w:tr>
    </w:tbl>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lineRule="auto" w:line="240" w:before="0" w:after="0"/>
        <w:rPr>
          <w:sz w:val="16"/>
          <w:sz w:val="16"/>
          <w:szCs w:val="16"/>
          <w:rFonts w:ascii="Times New Roman" w:hAnsi="Times New Roman" w:eastAsia="Times New Roman" w:cs="Times New Roman"/>
          <w:color w:val="auto"/>
          <w:lang w:val="en-US" w:bidi="ar-SA"/>
        </w:rPr>
      </w:pPr>
      <w:r>
        <w:rPr>
          <w:rFonts w:eastAsia="Times New Roman" w:cs="Times New Roman" w:ascii="Times New Roman" w:hAnsi="Times New Roman"/>
          <w:sz w:val="16"/>
          <w:szCs w:val="16"/>
          <w:lang w:val="en-US"/>
        </w:rPr>
      </w:r>
      <w:r/>
    </w:p>
    <w:p>
      <w:pPr>
        <w:pStyle w:val="Normal"/>
        <w:spacing w:before="0" w:after="200"/>
        <w:rPr>
          <w:sz w:val="16"/>
          <w:sz w:val="16"/>
          <w:szCs w:val="16"/>
          <w:rFonts w:ascii="Times New Roman" w:hAnsi="Times New Roman" w:eastAsia="Calibri" w:cs="Times New Roman"/>
          <w:color w:val="auto"/>
          <w:lang w:val="en-GB" w:bidi="ar-SA"/>
        </w:rPr>
      </w:pPr>
      <w:r>
        <w:rPr>
          <w:rFonts w:cs="Times New Roman" w:ascii="Times New Roman" w:hAnsi="Times New Roman"/>
          <w:sz w:val="16"/>
          <w:szCs w:val="16"/>
        </w:rPr>
      </w: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decimal"/>
      <w:lvlText w:val="%1"/>
      <w:lvlJc w:val="left"/>
      <w:pPr>
        <w:tabs>
          <w:tab w:val="num" w:pos="432"/>
        </w:tabs>
        <w:ind w:left="432" w:hanging="432"/>
      </w:pPr>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96"/>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Calibri" w:cs="Times New Roman"/>
      <w:color w:val="auto"/>
      <w:sz w:val="22"/>
      <w:szCs w:val="22"/>
      <w:lang w:val="en-GB" w:bidi="ar-SA" w:eastAsia="zh-CN"/>
    </w:rPr>
  </w:style>
  <w:style w:type="paragraph" w:styleId="Heading1">
    <w:name w:val="Heading 1"/>
    <w:basedOn w:val="Normal"/>
    <w:next w:val="Normal"/>
    <w:pPr>
      <w:keepNext/>
      <w:widowControl w:val="false"/>
      <w:numPr>
        <w:ilvl w:val="0"/>
        <w:numId w:val="2"/>
      </w:numPr>
      <w:autoSpaceDE w:val="false"/>
      <w:spacing w:lineRule="auto" w:line="240" w:before="240" w:after="60"/>
      <w:outlineLvl w:val="0"/>
      <w:outlineLvl w:val="0"/>
    </w:pPr>
    <w:rPr>
      <w:rFonts w:ascii="Arial" w:hAnsi="Arial" w:eastAsia="Times New Roman" w:cs="Arial"/>
      <w:b/>
      <w:bCs/>
      <w:sz w:val="28"/>
      <w:szCs w:val="32"/>
      <w:lang w:val="en-US"/>
    </w:rPr>
  </w:style>
  <w:style w:type="paragraph" w:styleId="Heading2">
    <w:name w:val="Heading 2"/>
    <w:basedOn w:val="Normal"/>
    <w:next w:val="Normal"/>
    <w:pPr>
      <w:keepNext/>
      <w:widowControl w:val="false"/>
      <w:numPr>
        <w:ilvl w:val="1"/>
        <w:numId w:val="2"/>
      </w:numPr>
      <w:autoSpaceDE w:val="false"/>
      <w:spacing w:lineRule="auto" w:line="240" w:before="240" w:after="60"/>
      <w:outlineLvl w:val="1"/>
      <w:outlineLvl w:val="1"/>
    </w:pPr>
    <w:rPr>
      <w:rFonts w:ascii="Arial" w:hAnsi="Arial" w:eastAsia="Times New Roman" w:cs="Arial"/>
      <w:b/>
      <w:bCs/>
      <w:iCs/>
      <w:sz w:val="24"/>
      <w:szCs w:val="28"/>
      <w:lang w:val="en-US"/>
    </w:rPr>
  </w:style>
  <w:style w:type="paragraph" w:styleId="Heading3">
    <w:name w:val="Heading 3"/>
    <w:basedOn w:val="Normal"/>
    <w:next w:val="Normal"/>
    <w:pPr>
      <w:keepNext/>
      <w:widowControl w:val="false"/>
      <w:numPr>
        <w:ilvl w:val="2"/>
        <w:numId w:val="2"/>
      </w:numPr>
      <w:autoSpaceDE w:val="false"/>
      <w:spacing w:lineRule="auto" w:line="240" w:before="240" w:after="60"/>
      <w:outlineLvl w:val="2"/>
      <w:outlineLvl w:val="2"/>
    </w:pPr>
    <w:rPr>
      <w:rFonts w:ascii="Arial" w:hAnsi="Arial" w:eastAsia="Times New Roman" w:cs="Arial"/>
      <w:b/>
      <w:bCs/>
      <w:sz w:val="26"/>
      <w:szCs w:val="26"/>
      <w:lang w:val="en-US"/>
    </w:rPr>
  </w:style>
  <w:style w:type="paragraph" w:styleId="Heading4">
    <w:name w:val="Heading 4"/>
    <w:basedOn w:val="Normal"/>
    <w:next w:val="Normal"/>
    <w:pPr>
      <w:keepNext/>
      <w:widowControl w:val="false"/>
      <w:numPr>
        <w:ilvl w:val="3"/>
        <w:numId w:val="2"/>
      </w:numPr>
      <w:autoSpaceDE w:val="false"/>
      <w:spacing w:lineRule="auto" w:line="240" w:before="240" w:after="60"/>
      <w:outlineLvl w:val="3"/>
      <w:outlineLvl w:val="3"/>
    </w:pPr>
    <w:rPr>
      <w:rFonts w:ascii="Times New Roman" w:hAnsi="Times New Roman" w:eastAsia="Times New Roman" w:cs="Times New Roman"/>
      <w:b/>
      <w:bCs/>
      <w:sz w:val="28"/>
      <w:szCs w:val="28"/>
      <w:lang w:val="en-US"/>
    </w:rPr>
  </w:style>
  <w:style w:type="paragraph" w:styleId="Heading5">
    <w:name w:val="Heading 5"/>
    <w:basedOn w:val="Normal"/>
    <w:next w:val="Normal"/>
    <w:pPr>
      <w:widowControl w:val="false"/>
      <w:numPr>
        <w:ilvl w:val="4"/>
        <w:numId w:val="2"/>
      </w:numPr>
      <w:autoSpaceDE w:val="false"/>
      <w:spacing w:lineRule="auto" w:line="240" w:before="240" w:after="60"/>
      <w:outlineLvl w:val="4"/>
      <w:outlineLvl w:val="4"/>
    </w:pPr>
    <w:rPr>
      <w:rFonts w:ascii="Times New Roman" w:hAnsi="Times New Roman" w:eastAsia="Times New Roman" w:cs="Times New Roman"/>
      <w:b/>
      <w:bCs/>
      <w:i/>
      <w:iCs/>
      <w:sz w:val="26"/>
      <w:szCs w:val="26"/>
      <w:lang w:val="en-US"/>
    </w:rPr>
  </w:style>
  <w:style w:type="paragraph" w:styleId="Heading6">
    <w:name w:val="Heading 6"/>
    <w:basedOn w:val="Normal"/>
    <w:next w:val="Normal"/>
    <w:pPr>
      <w:widowControl w:val="false"/>
      <w:numPr>
        <w:ilvl w:val="5"/>
        <w:numId w:val="2"/>
      </w:numPr>
      <w:autoSpaceDE w:val="false"/>
      <w:spacing w:lineRule="auto" w:line="240" w:before="240" w:after="60"/>
      <w:outlineLvl w:val="5"/>
      <w:outlineLvl w:val="5"/>
    </w:pPr>
    <w:rPr>
      <w:rFonts w:ascii="Times New Roman" w:hAnsi="Times New Roman" w:eastAsia="Times New Roman" w:cs="Times New Roman"/>
      <w:b/>
      <w:bCs/>
      <w:lang w:val="en-US"/>
    </w:rPr>
  </w:style>
  <w:style w:type="paragraph" w:styleId="Heading7">
    <w:name w:val="Heading 7"/>
    <w:basedOn w:val="Normal"/>
    <w:next w:val="Normal"/>
    <w:pPr>
      <w:widowControl w:val="false"/>
      <w:numPr>
        <w:ilvl w:val="6"/>
        <w:numId w:val="2"/>
      </w:numPr>
      <w:autoSpaceDE w:val="false"/>
      <w:spacing w:lineRule="auto" w:line="240" w:before="240" w:after="60"/>
      <w:outlineLvl w:val="6"/>
      <w:outlineLvl w:val="6"/>
    </w:pPr>
    <w:rPr>
      <w:rFonts w:ascii="Times New Roman" w:hAnsi="Times New Roman" w:eastAsia="Times New Roman" w:cs="Times New Roman"/>
      <w:sz w:val="24"/>
      <w:szCs w:val="24"/>
      <w:lang w:val="en-US"/>
    </w:rPr>
  </w:style>
  <w:style w:type="paragraph" w:styleId="Heading8">
    <w:name w:val="Heading 8"/>
    <w:basedOn w:val="Normal"/>
    <w:next w:val="Normal"/>
    <w:pPr>
      <w:widowControl w:val="false"/>
      <w:numPr>
        <w:ilvl w:val="7"/>
        <w:numId w:val="2"/>
      </w:numPr>
      <w:autoSpaceDE w:val="false"/>
      <w:spacing w:lineRule="auto" w:line="240" w:before="240" w:after="60"/>
      <w:outlineLvl w:val="7"/>
      <w:outlineLvl w:val="7"/>
    </w:pPr>
    <w:rPr>
      <w:rFonts w:ascii="Times New Roman" w:hAnsi="Times New Roman" w:eastAsia="Times New Roman" w:cs="Times New Roman"/>
      <w:i/>
      <w:iCs/>
      <w:sz w:val="24"/>
      <w:szCs w:val="24"/>
      <w:lang w:val="en-US"/>
    </w:rPr>
  </w:style>
  <w:style w:type="paragraph" w:styleId="Heading9">
    <w:name w:val="Heading 9"/>
    <w:basedOn w:val="Normal"/>
    <w:next w:val="Normal"/>
    <w:pPr>
      <w:widowControl w:val="false"/>
      <w:numPr>
        <w:ilvl w:val="8"/>
        <w:numId w:val="2"/>
      </w:numPr>
      <w:autoSpaceDE w:val="false"/>
      <w:spacing w:lineRule="auto" w:line="240" w:before="240" w:after="60"/>
      <w:outlineLvl w:val="8"/>
      <w:outlineLvl w:val="8"/>
    </w:pPr>
    <w:rPr>
      <w:rFonts w:ascii="Arial" w:hAnsi="Arial" w:eastAsia="Times New Roman" w:cs="Arial"/>
      <w:lang w:val="en-US"/>
    </w:rPr>
  </w:style>
  <w:style w:type="character" w:styleId="WW8Num1z0">
    <w:name w:val="WW8Num1z0"/>
    <w:rPr/>
  </w:style>
  <w:style w:type="character" w:styleId="WW8Num2z0">
    <w:name w:val="WW8Num2z0"/>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Heading1Char">
    <w:name w:val="Heading 1 Char"/>
    <w:rPr>
      <w:rFonts w:ascii="Arial" w:hAnsi="Arial" w:eastAsia="Times New Roman" w:cs="Arial"/>
      <w:b/>
      <w:bCs/>
      <w:sz w:val="28"/>
      <w:szCs w:val="32"/>
      <w:lang w:val="en-US"/>
    </w:rPr>
  </w:style>
  <w:style w:type="character" w:styleId="Heading2Char">
    <w:name w:val="Heading 2 Char"/>
    <w:rPr>
      <w:rFonts w:ascii="Arial" w:hAnsi="Arial" w:eastAsia="Times New Roman" w:cs="Arial"/>
      <w:b/>
      <w:bCs/>
      <w:iCs/>
      <w:sz w:val="24"/>
      <w:szCs w:val="28"/>
      <w:lang w:val="en-US"/>
    </w:rPr>
  </w:style>
  <w:style w:type="character" w:styleId="Heading3Char">
    <w:name w:val="Heading 3 Char"/>
    <w:rPr>
      <w:rFonts w:ascii="Arial" w:hAnsi="Arial" w:eastAsia="Times New Roman" w:cs="Arial"/>
      <w:b/>
      <w:bCs/>
      <w:sz w:val="26"/>
      <w:szCs w:val="26"/>
      <w:lang w:val="en-US"/>
    </w:rPr>
  </w:style>
  <w:style w:type="character" w:styleId="Heading4Char">
    <w:name w:val="Heading 4 Char"/>
    <w:rPr>
      <w:rFonts w:ascii="Times New Roman" w:hAnsi="Times New Roman" w:eastAsia="Times New Roman" w:cs="Times New Roman"/>
      <w:b/>
      <w:bCs/>
      <w:sz w:val="28"/>
      <w:szCs w:val="28"/>
      <w:lang w:val="en-US"/>
    </w:rPr>
  </w:style>
  <w:style w:type="character" w:styleId="Heading5Char">
    <w:name w:val="Heading 5 Char"/>
    <w:rPr>
      <w:rFonts w:ascii="Times New Roman" w:hAnsi="Times New Roman" w:eastAsia="Times New Roman" w:cs="Times New Roman"/>
      <w:b/>
      <w:bCs/>
      <w:i/>
      <w:iCs/>
      <w:sz w:val="26"/>
      <w:szCs w:val="26"/>
      <w:lang w:val="en-US"/>
    </w:rPr>
  </w:style>
  <w:style w:type="character" w:styleId="Heading6Char">
    <w:name w:val="Heading 6 Char"/>
    <w:rPr>
      <w:rFonts w:ascii="Times New Roman" w:hAnsi="Times New Roman" w:eastAsia="Times New Roman" w:cs="Times New Roman"/>
      <w:b/>
      <w:bCs/>
      <w:lang w:val="en-US"/>
    </w:rPr>
  </w:style>
  <w:style w:type="character" w:styleId="Heading7Char">
    <w:name w:val="Heading 7 Char"/>
    <w:rPr>
      <w:rFonts w:ascii="Times New Roman" w:hAnsi="Times New Roman" w:eastAsia="Times New Roman" w:cs="Times New Roman"/>
      <w:sz w:val="24"/>
      <w:szCs w:val="24"/>
      <w:lang w:val="en-US"/>
    </w:rPr>
  </w:style>
  <w:style w:type="character" w:styleId="Heading8Char">
    <w:name w:val="Heading 8 Char"/>
    <w:rPr>
      <w:rFonts w:ascii="Times New Roman" w:hAnsi="Times New Roman" w:eastAsia="Times New Roman" w:cs="Times New Roman"/>
      <w:i/>
      <w:iCs/>
      <w:sz w:val="24"/>
      <w:szCs w:val="24"/>
      <w:lang w:val="en-US"/>
    </w:rPr>
  </w:style>
  <w:style w:type="character" w:styleId="Heading9Char">
    <w:name w:val="Heading 9 Char"/>
    <w:rPr>
      <w:rFonts w:ascii="Arial" w:hAnsi="Arial" w:eastAsia="Times New Roman" w:cs="Arial"/>
      <w:lang w:val="en-US"/>
    </w:rPr>
  </w:style>
  <w:style w:type="character" w:styleId="BodyTextChar">
    <w:name w:val="Body Text Char"/>
    <w:rPr>
      <w:rFonts w:ascii="Arial" w:hAnsi="Arial" w:eastAsia="Times New Roman" w:cs="Arial"/>
      <w:sz w:val="56"/>
      <w:szCs w:val="20"/>
      <w:lang w:val="en-US"/>
    </w:rPr>
  </w:style>
  <w:style w:type="character" w:styleId="PageNumber">
    <w:name w:val="Page Number"/>
    <w:basedOn w:val="DefaultParagraphFont"/>
    <w:rPr/>
  </w:style>
  <w:style w:type="character" w:styleId="InternetLink">
    <w:name w:val="Internet Link"/>
    <w:rPr>
      <w:color w:val="0000FF"/>
      <w:u w:val="single"/>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widowControl w:val="false"/>
      <w:autoSpaceDE w:val="false"/>
      <w:spacing w:lineRule="auto" w:line="240" w:before="0" w:after="0"/>
      <w:jc w:val="center"/>
    </w:pPr>
    <w:rPr>
      <w:rFonts w:ascii="Arial" w:hAnsi="Arial" w:eastAsia="Times New Roman" w:cs="Arial"/>
      <w:sz w:val="56"/>
      <w:szCs w:val="20"/>
      <w:lang w:val="en-US"/>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pPr>
      <w:spacing w:before="0" w:after="200"/>
      <w:ind w:left="720" w:hanging="0"/>
      <w:contextualSpacing/>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DefaultText">
    <w:name w:val="Default Text"/>
    <w:basedOn w:val="Normal"/>
    <w:pPr>
      <w:widowControl w:val="false"/>
      <w:autoSpaceDE w:val="false"/>
      <w:spacing w:lineRule="auto" w:line="240" w:before="0" w:after="0"/>
    </w:pPr>
    <w:rPr>
      <w:rFonts w:ascii="Arial" w:hAnsi="Arial" w:eastAsia="Times New Roman" w:cs="Times New Roman"/>
      <w:sz w:val="24"/>
      <w:szCs w:val="24"/>
      <w:lang w:val="en-US"/>
    </w:rPr>
  </w:style>
  <w:style w:type="paragraph" w:styleId="Contents1">
    <w:name w:val="Contents 1"/>
    <w:basedOn w:val="Normal"/>
    <w:next w:val="Normal"/>
    <w:pPr>
      <w:widowControl w:val="false"/>
      <w:autoSpaceDE w:val="false"/>
      <w:spacing w:lineRule="auto" w:line="240" w:before="0" w:after="0"/>
    </w:pPr>
    <w:rPr>
      <w:rFonts w:ascii="Times New Roman" w:hAnsi="Times New Roman" w:eastAsia="Times New Roman" w:cs="Times New Roman"/>
      <w:sz w:val="20"/>
      <w:szCs w:val="20"/>
      <w:lang w:val="en-US"/>
    </w:rPr>
  </w:style>
  <w:style w:type="paragraph" w:styleId="Contents2">
    <w:name w:val="Contents 2"/>
    <w:basedOn w:val="Normal"/>
    <w:next w:val="Normal"/>
    <w:pPr>
      <w:widowControl w:val="false"/>
      <w:autoSpaceDE w:val="false"/>
      <w:spacing w:lineRule="auto" w:line="240" w:before="0" w:after="0"/>
      <w:ind w:left="200" w:hanging="0"/>
    </w:pPr>
    <w:rPr>
      <w:rFonts w:ascii="Times New Roman" w:hAnsi="Times New Roman" w:eastAsia="Times New Roman" w:cs="Times New Roman"/>
      <w:sz w:val="20"/>
      <w:szCs w:val="20"/>
      <w:lang w:val="en-US"/>
    </w:rPr>
  </w:style>
  <w:style w:type="paragraph" w:styleId="Contents3">
    <w:name w:val="Contents 3"/>
    <w:basedOn w:val="Normal"/>
    <w:next w:val="Normal"/>
    <w:pPr>
      <w:widowControl w:val="false"/>
      <w:autoSpaceDE w:val="false"/>
      <w:spacing w:lineRule="auto" w:line="240" w:before="0" w:after="0"/>
      <w:ind w:left="400" w:hanging="0"/>
    </w:pPr>
    <w:rPr>
      <w:rFonts w:ascii="Times New Roman" w:hAnsi="Times New Roman" w:eastAsia="Times New Roman" w:cs="Times New Roman"/>
      <w:sz w:val="20"/>
      <w:szCs w:val="20"/>
      <w:lang w:val="en-US"/>
    </w:rPr>
  </w:style>
  <w:style w:type="paragraph" w:styleId="Contents4">
    <w:name w:val="Contents 4"/>
    <w:basedOn w:val="Normal"/>
    <w:next w:val="Normal"/>
    <w:pPr>
      <w:widowControl w:val="false"/>
      <w:autoSpaceDE w:val="false"/>
      <w:spacing w:lineRule="auto" w:line="240" w:before="0" w:after="0"/>
      <w:ind w:left="600" w:hanging="0"/>
    </w:pPr>
    <w:rPr>
      <w:rFonts w:ascii="Times New Roman" w:hAnsi="Times New Roman" w:eastAsia="Times New Roman" w:cs="Times New Roman"/>
      <w:sz w:val="20"/>
      <w:szCs w:val="20"/>
      <w:lang w:val="en-US"/>
    </w:rPr>
  </w:style>
  <w:style w:type="paragraph" w:styleId="Contents5">
    <w:name w:val="Contents 5"/>
    <w:basedOn w:val="Normal"/>
    <w:next w:val="Normal"/>
    <w:pPr>
      <w:widowControl w:val="false"/>
      <w:autoSpaceDE w:val="false"/>
      <w:spacing w:lineRule="auto" w:line="240" w:before="0" w:after="0"/>
      <w:ind w:left="800" w:hanging="0"/>
    </w:pPr>
    <w:rPr>
      <w:rFonts w:ascii="Times New Roman" w:hAnsi="Times New Roman" w:eastAsia="Times New Roman" w:cs="Times New Roman"/>
      <w:sz w:val="20"/>
      <w:szCs w:val="20"/>
      <w:lang w:val="en-US"/>
    </w:rPr>
  </w:style>
  <w:style w:type="paragraph" w:styleId="Contents6">
    <w:name w:val="Contents 6"/>
    <w:basedOn w:val="Normal"/>
    <w:next w:val="Normal"/>
    <w:pPr>
      <w:widowControl w:val="false"/>
      <w:autoSpaceDE w:val="false"/>
      <w:spacing w:lineRule="auto" w:line="240" w:before="0" w:after="0"/>
      <w:ind w:left="1000" w:hanging="0"/>
    </w:pPr>
    <w:rPr>
      <w:rFonts w:ascii="Times New Roman" w:hAnsi="Times New Roman" w:eastAsia="Times New Roman" w:cs="Times New Roman"/>
      <w:sz w:val="20"/>
      <w:szCs w:val="20"/>
      <w:lang w:val="en-US"/>
    </w:rPr>
  </w:style>
  <w:style w:type="paragraph" w:styleId="Contents7">
    <w:name w:val="Contents 7"/>
    <w:basedOn w:val="Normal"/>
    <w:next w:val="Normal"/>
    <w:pPr>
      <w:widowControl w:val="false"/>
      <w:autoSpaceDE w:val="false"/>
      <w:spacing w:lineRule="auto" w:line="240" w:before="0" w:after="0"/>
      <w:ind w:left="1200" w:hanging="0"/>
    </w:pPr>
    <w:rPr>
      <w:rFonts w:ascii="Times New Roman" w:hAnsi="Times New Roman" w:eastAsia="Times New Roman" w:cs="Times New Roman"/>
      <w:sz w:val="20"/>
      <w:szCs w:val="20"/>
      <w:lang w:val="en-US"/>
    </w:rPr>
  </w:style>
  <w:style w:type="paragraph" w:styleId="Contents8">
    <w:name w:val="Contents 8"/>
    <w:basedOn w:val="Normal"/>
    <w:next w:val="Normal"/>
    <w:pPr>
      <w:widowControl w:val="false"/>
      <w:autoSpaceDE w:val="false"/>
      <w:spacing w:lineRule="auto" w:line="240" w:before="0" w:after="0"/>
      <w:ind w:left="1400" w:hanging="0"/>
    </w:pPr>
    <w:rPr>
      <w:rFonts w:ascii="Times New Roman" w:hAnsi="Times New Roman" w:eastAsia="Times New Roman" w:cs="Times New Roman"/>
      <w:sz w:val="20"/>
      <w:szCs w:val="20"/>
      <w:lang w:val="en-US"/>
    </w:rPr>
  </w:style>
  <w:style w:type="paragraph" w:styleId="Contents9">
    <w:name w:val="Contents 9"/>
    <w:basedOn w:val="Normal"/>
    <w:next w:val="Normal"/>
    <w:pPr>
      <w:widowControl w:val="false"/>
      <w:autoSpaceDE w:val="false"/>
      <w:spacing w:lineRule="auto" w:line="240" w:before="0" w:after="0"/>
      <w:ind w:left="1600" w:hanging="0"/>
    </w:pPr>
    <w:rPr>
      <w:rFonts w:ascii="Times New Roman" w:hAnsi="Times New Roman" w:eastAsia="Times New Roman" w:cs="Times New Roman"/>
      <w:sz w:val="20"/>
      <w:szCs w:val="20"/>
      <w:lang w:val="en-U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1367256704</TotalTime>
  <Application>LibreOffice/4.3.0.4$Windows_x86 LibreOffice_project/62ad5818884a2fc2e5780dd45466868d41009ec0</Application>
  <Paragraphs>1657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2015-01-28T10:25:00Z</dcterms:created>
  <dc:creator>me</dc:creator>
  <dc:language>en-GB</dc:language>
  <cp:lastModifiedBy>me</cp:lastModifiedBy>
  <dcterms:modified xsi:type="dcterms:W3CDTF">2015-01-28T10:25:00Z</dcterms:modified>
  <cp:revision>2</cp:revision>
</cp:coreProperties>
</file>